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658E7" w:rsidTr="008658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58E7" w:rsidRDefault="008658E7">
            <w:pPr>
              <w:pStyle w:val="ConsPlusNormal"/>
            </w:pPr>
            <w:r>
              <w:t>19 июня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58E7" w:rsidRDefault="008658E7">
            <w:pPr>
              <w:pStyle w:val="ConsPlusNormal"/>
              <w:jc w:val="right"/>
            </w:pPr>
            <w:r>
              <w:t>N 124</w:t>
            </w:r>
          </w:p>
        </w:tc>
      </w:tr>
    </w:tbl>
    <w:p w:rsidR="008658E7" w:rsidRDefault="00865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8E7" w:rsidRDefault="008658E7">
      <w:pPr>
        <w:pStyle w:val="ConsPlusNormal"/>
        <w:jc w:val="both"/>
      </w:pPr>
    </w:p>
    <w:p w:rsidR="008658E7" w:rsidRDefault="008658E7">
      <w:pPr>
        <w:pStyle w:val="ConsPlusTitle"/>
        <w:jc w:val="center"/>
      </w:pPr>
      <w:r>
        <w:t>УКАЗ</w:t>
      </w:r>
    </w:p>
    <w:p w:rsidR="008658E7" w:rsidRDefault="008658E7">
      <w:pPr>
        <w:pStyle w:val="ConsPlusTitle"/>
        <w:jc w:val="center"/>
      </w:pPr>
    </w:p>
    <w:p w:rsidR="008658E7" w:rsidRDefault="008658E7">
      <w:pPr>
        <w:pStyle w:val="ConsPlusTitle"/>
        <w:jc w:val="center"/>
      </w:pPr>
      <w:r>
        <w:t>ГЛАВЫ УДМУРТСКОЙ РЕСПУБЛИКИ</w:t>
      </w:r>
    </w:p>
    <w:p w:rsidR="008658E7" w:rsidRDefault="008658E7">
      <w:pPr>
        <w:pStyle w:val="ConsPlusTitle"/>
        <w:jc w:val="center"/>
      </w:pPr>
    </w:p>
    <w:p w:rsidR="008658E7" w:rsidRDefault="008658E7">
      <w:pPr>
        <w:pStyle w:val="ConsPlusTitle"/>
        <w:jc w:val="center"/>
      </w:pPr>
      <w:r>
        <w:t xml:space="preserve">О МЕРАХ ПО РЕАЛИЗАЦИИ ОТДЕЛЬНЫХ ПОЛОЖЕНИЙ </w:t>
      </w:r>
      <w:proofErr w:type="gramStart"/>
      <w:r>
        <w:t>ФЕДЕРАЛЬНОГО</w:t>
      </w:r>
      <w:proofErr w:type="gramEnd"/>
    </w:p>
    <w:p w:rsidR="008658E7" w:rsidRDefault="008658E7">
      <w:pPr>
        <w:pStyle w:val="ConsPlusTitle"/>
        <w:jc w:val="center"/>
      </w:pPr>
      <w:r>
        <w:t xml:space="preserve">ЗАКОНА "О </w:t>
      </w:r>
      <w:proofErr w:type="gramStart"/>
      <w:r>
        <w:t>КОНТРОЛЕ ЗА</w:t>
      </w:r>
      <w:proofErr w:type="gramEnd"/>
      <w:r>
        <w:t xml:space="preserve"> СООТВЕТСТВИЕМ РАСХОДОВ ЛИЦ,</w:t>
      </w:r>
    </w:p>
    <w:p w:rsidR="008658E7" w:rsidRDefault="008658E7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ДОЛЖНОСТИ,</w:t>
      </w:r>
    </w:p>
    <w:p w:rsidR="008658E7" w:rsidRDefault="008658E7">
      <w:pPr>
        <w:pStyle w:val="ConsPlusTitle"/>
        <w:jc w:val="center"/>
      </w:pPr>
      <w:r>
        <w:t>И ИНЫХ ЛИЦ ИХ ДОХОДАМ"</w:t>
      </w:r>
    </w:p>
    <w:p w:rsidR="008658E7" w:rsidRDefault="008658E7">
      <w:pPr>
        <w:pStyle w:val="ConsPlusNormal"/>
        <w:jc w:val="center"/>
      </w:pPr>
    </w:p>
    <w:p w:rsidR="008658E7" w:rsidRDefault="008658E7">
      <w:pPr>
        <w:pStyle w:val="ConsPlusNormal"/>
        <w:jc w:val="center"/>
      </w:pPr>
      <w:r>
        <w:t>Список изменяющих документов</w:t>
      </w:r>
    </w:p>
    <w:p w:rsidR="008658E7" w:rsidRDefault="008658E7">
      <w:pPr>
        <w:pStyle w:val="ConsPlusNormal"/>
        <w:jc w:val="center"/>
      </w:pPr>
      <w:r>
        <w:t xml:space="preserve">(в ред. Указов Главы УР от 13.11.2015 </w:t>
      </w:r>
      <w:hyperlink r:id="rId4" w:history="1">
        <w:r>
          <w:rPr>
            <w:color w:val="0000FF"/>
          </w:rPr>
          <w:t>N 219</w:t>
        </w:r>
      </w:hyperlink>
      <w:r>
        <w:t xml:space="preserve">, от 06.12.2016 </w:t>
      </w:r>
      <w:hyperlink r:id="rId5" w:history="1">
        <w:r>
          <w:rPr>
            <w:color w:val="0000FF"/>
          </w:rPr>
          <w:t>N 248</w:t>
        </w:r>
      </w:hyperlink>
      <w:r>
        <w:t>)</w:t>
      </w:r>
    </w:p>
    <w:p w:rsidR="008658E7" w:rsidRDefault="008658E7">
      <w:pPr>
        <w:pStyle w:val="ConsPlusNormal"/>
        <w:jc w:val="center"/>
      </w:pPr>
    </w:p>
    <w:p w:rsidR="008658E7" w:rsidRDefault="008658E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8" w:history="1">
        <w:r>
          <w:rPr>
            <w:color w:val="0000FF"/>
          </w:rPr>
          <w:t>статьей 8.1</w:t>
        </w:r>
      </w:hyperlink>
      <w:r>
        <w:t xml:space="preserve"> Федерального закона от 25 декабря 2008 года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 декабря 2012 года N 230-ФЗ</w:t>
      </w:r>
      <w:proofErr w:type="gramEnd"/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8658E7" w:rsidRDefault="008658E7">
      <w:pPr>
        <w:pStyle w:val="ConsPlusNormal"/>
        <w:ind w:firstLine="540"/>
        <w:jc w:val="both"/>
      </w:pPr>
      <w:bookmarkStart w:id="0" w:name="P20"/>
      <w:bookmarkEnd w:id="0"/>
      <w:r>
        <w:t xml:space="preserve">1. </w:t>
      </w:r>
      <w:proofErr w:type="gramStart"/>
      <w:r>
        <w:t>Установить, что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</w:t>
      </w:r>
      <w:proofErr w:type="gramEnd"/>
      <w:r>
        <w:t xml:space="preserve"> </w:t>
      </w:r>
      <w:proofErr w:type="gramStart"/>
      <w:r>
        <w:t xml:space="preserve">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представляет лицо, замещающее должность государственной гражданской службы, предусмотренную </w:t>
      </w:r>
      <w:hyperlink r:id="rId10" w:history="1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Указом Главы Удмуртской Республики от 27 августа 2014 года N 262 "О Перечне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8658E7" w:rsidRDefault="008658E7">
      <w:pPr>
        <w:pStyle w:val="ConsPlusNormal"/>
        <w:ind w:firstLine="540"/>
        <w:jc w:val="both"/>
      </w:pPr>
      <w:bookmarkStart w:id="1" w:name="P21"/>
      <w:bookmarkEnd w:id="1"/>
      <w:r>
        <w:t xml:space="preserve">2. </w:t>
      </w:r>
      <w:proofErr w:type="gramStart"/>
      <w:r>
        <w:t xml:space="preserve">Установить, что решение об осуществлении контроля за расходами лица, замещающего должность, предусмотренную </w:t>
      </w:r>
      <w:hyperlink r:id="rId11" w:history="1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Указа, расходов его супруги (супруга) и несовершеннолетних детей доходу данного лица и его супруги (супруга) в случаях и порядке,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>
        <w:t xml:space="preserve"> </w:t>
      </w:r>
      <w:proofErr w:type="gramStart"/>
      <w:r>
        <w:t>доходам" (далее - Федеральный закон "О контроле за соответствием расходов лиц, замещающих государственные должности, и иных лиц их доходам") (далее - контроль за расходами), в течение 5 рабочих дней со дня представления информации, явившейся основанием для принятия такого решения, принимает и одновременно уведомляет о принятом решении органы, организации (их должностных лиц), политические партии, иные общероссийские общественные объединения, не являющиеся политическими партиями, Общественную</w:t>
      </w:r>
      <w:proofErr w:type="gramEnd"/>
      <w:r>
        <w:t xml:space="preserve"> палату Российской Федерации, общероссийские средства массовой информации, представившие данную информацию:</w:t>
      </w:r>
    </w:p>
    <w:p w:rsidR="008658E7" w:rsidRDefault="008658E7">
      <w:pPr>
        <w:pStyle w:val="ConsPlusNormal"/>
        <w:ind w:firstLine="540"/>
        <w:jc w:val="both"/>
      </w:pPr>
      <w:bookmarkStart w:id="2" w:name="P22"/>
      <w:bookmarkEnd w:id="2"/>
      <w:r>
        <w:lastRenderedPageBreak/>
        <w:t>1) Глава Удмуртской Республики:</w:t>
      </w:r>
    </w:p>
    <w:p w:rsidR="008658E7" w:rsidRDefault="008658E7">
      <w:pPr>
        <w:pStyle w:val="ConsPlusNormal"/>
        <w:ind w:firstLine="540"/>
        <w:jc w:val="both"/>
      </w:pPr>
      <w:r>
        <w:t>в отношении лиц, замещающих:</w:t>
      </w:r>
    </w:p>
    <w:p w:rsidR="008658E7" w:rsidRDefault="008658E7">
      <w:pPr>
        <w:pStyle w:val="ConsPlusNormal"/>
        <w:ind w:firstLine="540"/>
        <w:jc w:val="both"/>
      </w:pPr>
      <w:r>
        <w:t>государственные должности Удмуртской Республики, входящие в состав Правительства Удмуртской Республики;</w:t>
      </w:r>
    </w:p>
    <w:p w:rsidR="008658E7" w:rsidRDefault="008658E7">
      <w:pPr>
        <w:pStyle w:val="ConsPlusNormal"/>
        <w:ind w:firstLine="540"/>
        <w:jc w:val="both"/>
      </w:pPr>
      <w:r>
        <w:t>государственную должность Удмуртской Республики Уполномоченного по защите прав предпринимателей в Удмуртской Республике;</w:t>
      </w:r>
    </w:p>
    <w:p w:rsidR="008658E7" w:rsidRDefault="008658E7">
      <w:pPr>
        <w:pStyle w:val="ConsPlusNormal"/>
        <w:ind w:firstLine="540"/>
        <w:jc w:val="both"/>
      </w:pPr>
      <w:r>
        <w:t>муниципальные должности в Удмуртской Республике на постоянной основе;</w:t>
      </w:r>
    </w:p>
    <w:p w:rsidR="008658E7" w:rsidRDefault="008658E7">
      <w:pPr>
        <w:pStyle w:val="ConsPlusNormal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подпункте;</w:t>
      </w:r>
    </w:p>
    <w:p w:rsidR="008658E7" w:rsidRDefault="008658E7">
      <w:pPr>
        <w:pStyle w:val="ConsPlusNormal"/>
        <w:ind w:firstLine="540"/>
        <w:jc w:val="both"/>
      </w:pPr>
      <w:bookmarkStart w:id="3" w:name="P28"/>
      <w:bookmarkEnd w:id="3"/>
      <w:r>
        <w:t>2) Председатель Правительства Удмуртской Республики:</w:t>
      </w:r>
    </w:p>
    <w:p w:rsidR="008658E7" w:rsidRDefault="008658E7">
      <w:pPr>
        <w:pStyle w:val="ConsPlusNormal"/>
        <w:ind w:firstLine="540"/>
        <w:jc w:val="both"/>
      </w:pPr>
      <w:r>
        <w:t>в отношении лиц, замещающих должности руководителей исполнительных органов государственной власти Удмуртской Республики, являющиеся должностями государственной гражданской службы Удмуртской Республики;</w:t>
      </w:r>
    </w:p>
    <w:p w:rsidR="008658E7" w:rsidRDefault="008658E7">
      <w:pPr>
        <w:pStyle w:val="ConsPlusNormal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подпункте;</w:t>
      </w:r>
    </w:p>
    <w:p w:rsidR="008658E7" w:rsidRDefault="008658E7">
      <w:pPr>
        <w:pStyle w:val="ConsPlusNormal"/>
        <w:ind w:firstLine="540"/>
        <w:jc w:val="both"/>
      </w:pPr>
      <w:bookmarkStart w:id="4" w:name="P31"/>
      <w:bookmarkEnd w:id="4"/>
      <w:r>
        <w:t>3) Руководитель Администрации Главы и Правительства Удмуртской Республики:</w:t>
      </w:r>
    </w:p>
    <w:p w:rsidR="008658E7" w:rsidRDefault="008658E7">
      <w:pPr>
        <w:pStyle w:val="ConsPlusNormal"/>
        <w:ind w:firstLine="540"/>
        <w:jc w:val="both"/>
      </w:pPr>
      <w:r>
        <w:t>в отношении лиц, замещающих должности муниципальной службы в Удмуртской Республике;</w:t>
      </w:r>
    </w:p>
    <w:p w:rsidR="008658E7" w:rsidRDefault="008658E7">
      <w:pPr>
        <w:pStyle w:val="ConsPlusNormal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подпункте;</w:t>
      </w:r>
    </w:p>
    <w:p w:rsidR="008658E7" w:rsidRDefault="008658E7">
      <w:pPr>
        <w:pStyle w:val="ConsPlusNormal"/>
        <w:ind w:firstLine="540"/>
        <w:jc w:val="both"/>
      </w:pPr>
      <w:bookmarkStart w:id="5" w:name="P34"/>
      <w:bookmarkEnd w:id="5"/>
      <w:r>
        <w:t xml:space="preserve">4) руководитель соответствующего государственного органа Удмуртской Республики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8658E7" w:rsidRDefault="008658E7">
      <w:pPr>
        <w:pStyle w:val="ConsPlusNormal"/>
        <w:ind w:firstLine="540"/>
        <w:jc w:val="both"/>
      </w:pPr>
      <w:r>
        <w:t>в отношении лиц, замещающих:</w:t>
      </w:r>
    </w:p>
    <w:p w:rsidR="008658E7" w:rsidRDefault="008658E7">
      <w:pPr>
        <w:pStyle w:val="ConsPlusNormal"/>
        <w:ind w:firstLine="540"/>
        <w:jc w:val="both"/>
      </w:pPr>
      <w:r>
        <w:t xml:space="preserve">государственные должности Удмуртской Республики, за исключением должностей, указанных в </w:t>
      </w:r>
      <w:hyperlink w:anchor="P22" w:history="1">
        <w:r>
          <w:rPr>
            <w:color w:val="0000FF"/>
          </w:rPr>
          <w:t>подпункте 1</w:t>
        </w:r>
      </w:hyperlink>
      <w:r>
        <w:t xml:space="preserve"> настоящего пункта;</w:t>
      </w:r>
    </w:p>
    <w:p w:rsidR="008658E7" w:rsidRDefault="008658E7">
      <w:pPr>
        <w:pStyle w:val="ConsPlusNormal"/>
        <w:ind w:firstLine="540"/>
        <w:jc w:val="both"/>
      </w:pPr>
      <w:r>
        <w:t xml:space="preserve">должности государственной гражданской службы Удмуртской Республики, за исключением должностей, указанных в </w:t>
      </w:r>
      <w:hyperlink w:anchor="P28" w:history="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8658E7" w:rsidRDefault="008658E7">
      <w:pPr>
        <w:pStyle w:val="ConsPlusNormal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подпункте.</w:t>
      </w:r>
    </w:p>
    <w:p w:rsidR="008658E7" w:rsidRDefault="008658E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Основанием для принятия решения об осуществлении контроля за расходами лица, замещающего одну из должностей, указанных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Указа,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</w:t>
      </w:r>
      <w:proofErr w:type="gramEnd"/>
      <w:r>
        <w:t>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8658E7" w:rsidRDefault="008658E7">
      <w:pPr>
        <w:pStyle w:val="ConsPlusNormal"/>
        <w:ind w:firstLine="540"/>
        <w:jc w:val="both"/>
      </w:pPr>
      <w:r>
        <w:t>В целях реализации настоящего Указа достаточной признается информация, которая содержит сведения об источнике ее получения, данные, позволяющие идентифицировать предмет договора (сделки), обоснование достоверности изложенных сведений.</w:t>
      </w:r>
    </w:p>
    <w:p w:rsidR="008658E7" w:rsidRDefault="008658E7">
      <w:pPr>
        <w:pStyle w:val="ConsPlusNormal"/>
        <w:ind w:firstLine="540"/>
        <w:jc w:val="both"/>
      </w:pPr>
      <w:r>
        <w:t>Указанная информация в письменной форме может быть представлена:</w:t>
      </w:r>
    </w:p>
    <w:p w:rsidR="008658E7" w:rsidRDefault="008658E7">
      <w:pPr>
        <w:pStyle w:val="ConsPlusNormal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самоуправления;</w:t>
      </w:r>
    </w:p>
    <w:p w:rsidR="008658E7" w:rsidRDefault="008658E7">
      <w:pPr>
        <w:pStyle w:val="ConsPlusNormal"/>
        <w:ind w:firstLine="540"/>
        <w:jc w:val="both"/>
      </w:pPr>
      <w:r>
        <w:t>2) должностными лицами кадровых служб государственных органов Удмуртской Республики, органов местного самоуправления в Удмуртской Республике, ответственными за работу по профилактике коррупционных и иных правонарушений;</w:t>
      </w:r>
    </w:p>
    <w:p w:rsidR="008658E7" w:rsidRDefault="008658E7">
      <w:pPr>
        <w:pStyle w:val="ConsPlusNormal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8E7" w:rsidRDefault="008658E7">
      <w:pPr>
        <w:pStyle w:val="ConsPlusNormal"/>
        <w:ind w:firstLine="540"/>
        <w:jc w:val="both"/>
      </w:pPr>
      <w:r>
        <w:t>4) Общественной палатой Российской Федерации;</w:t>
      </w:r>
    </w:p>
    <w:p w:rsidR="008658E7" w:rsidRDefault="008658E7">
      <w:pPr>
        <w:pStyle w:val="ConsPlusNormal"/>
        <w:ind w:firstLine="540"/>
        <w:jc w:val="both"/>
      </w:pPr>
      <w:r>
        <w:t>5) общероссийскими средствами массовой информации.</w:t>
      </w:r>
    </w:p>
    <w:p w:rsidR="008658E7" w:rsidRDefault="008658E7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При поступлении в орган местного самоуправления в Удмуртской Республике информации, содержащей основания для принятия решения об осуществлении контроля за </w:t>
      </w:r>
      <w:r>
        <w:lastRenderedPageBreak/>
        <w:t>расходами лица, замещающего муниципальную должность Удмуртской Республики, его супруги (супруга) и несовершеннолетних детей, руководитель органа местного самоуправления в Удмуртской Республике обязан в течение 5 рабочих дней представить эту информацию Главе Удмуртской Республики для принятия решения об осуществлении контроля за расходами данного</w:t>
      </w:r>
      <w:proofErr w:type="gramEnd"/>
      <w:r>
        <w:t xml:space="preserve"> лица, его супруги (супруга) и несовершеннолетних детей и уведомления о принятом решении органов, организаций (их должностных лиц), представивших информацию, явившуюся основанием для осуществления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8658E7" w:rsidRDefault="008658E7">
      <w:pPr>
        <w:pStyle w:val="ConsPlusNormal"/>
        <w:ind w:firstLine="540"/>
        <w:jc w:val="both"/>
      </w:pPr>
      <w:r>
        <w:t xml:space="preserve">5. </w:t>
      </w:r>
      <w:proofErr w:type="gramStart"/>
      <w:r>
        <w:t>При поступлении в орган местного самоуправления в Удмуртской Республике информации, содержащей основания для принятия решения об осуществлении контроля за расходами лица, замещающего должность муниципальной службы в Удмуртской Республике, его супруги (супруга) и несовершеннолетних детей, руководитель органа местного самоуправления в Удмуртской Республике обязан в течение 5 рабочих дней представить эту информацию Руководителю Администрации Главы и Правительства Удмуртской Республики для принятия решения</w:t>
      </w:r>
      <w:proofErr w:type="gramEnd"/>
      <w:r>
        <w:t xml:space="preserve"> об осуществлении </w:t>
      </w:r>
      <w:proofErr w:type="gramStart"/>
      <w:r>
        <w:t>контроля за</w:t>
      </w:r>
      <w:proofErr w:type="gramEnd"/>
      <w:r>
        <w:t xml:space="preserve"> расходами данного лица, его супруги (супруга) и несовершеннолетних детей и уведомления о принятом решении органов, организаций (их должностных лиц), представивших информацию, явившуюся основанием для осуществления контроля за расходами.</w:t>
      </w:r>
    </w:p>
    <w:p w:rsidR="008658E7" w:rsidRDefault="008658E7">
      <w:pPr>
        <w:pStyle w:val="ConsPlusNormal"/>
        <w:ind w:firstLine="540"/>
        <w:jc w:val="both"/>
      </w:pPr>
      <w:r>
        <w:t xml:space="preserve">6. Установить, что </w:t>
      </w:r>
      <w:proofErr w:type="gramStart"/>
      <w:r>
        <w:t>контроль за</w:t>
      </w:r>
      <w:proofErr w:type="gramEnd"/>
      <w:r>
        <w:t xml:space="preserve"> расходами осуществляют:</w:t>
      </w:r>
    </w:p>
    <w:p w:rsidR="008658E7" w:rsidRDefault="008658E7">
      <w:pPr>
        <w:pStyle w:val="ConsPlusNormal"/>
        <w:ind w:firstLine="540"/>
        <w:jc w:val="both"/>
      </w:pPr>
      <w:r>
        <w:t xml:space="preserve">1) Управление по вопросам противодействия коррупции Администрации Главы и Правительства Удмуртской Республики совместно с Управлением государственной службы и взаимодействия с органами местного самоуправления Администрации Главы и Правительства Удмуртской Республики в отношении лиц, указанных в </w:t>
      </w:r>
      <w:hyperlink w:anchor="P2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31" w:history="1">
        <w:r>
          <w:rPr>
            <w:color w:val="0000FF"/>
          </w:rPr>
          <w:t>3 пункта 2</w:t>
        </w:r>
      </w:hyperlink>
      <w:r>
        <w:t xml:space="preserve"> настоящего Указа;</w:t>
      </w:r>
    </w:p>
    <w:p w:rsidR="008658E7" w:rsidRDefault="008658E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УР от 06.12.2016 N 248)</w:t>
      </w:r>
    </w:p>
    <w:p w:rsidR="008658E7" w:rsidRDefault="008658E7">
      <w:pPr>
        <w:pStyle w:val="ConsPlusNormal"/>
        <w:ind w:firstLine="540"/>
        <w:jc w:val="both"/>
      </w:pPr>
      <w:r>
        <w:t xml:space="preserve">2) подразделение либо должностное лицо соответствующего государственного органа Удмуртской Республики, ответственное за работу по профилактике коррупционных и иных правонарушений в отношении лиц, указанных в </w:t>
      </w:r>
      <w:hyperlink w:anchor="P34" w:history="1">
        <w:r>
          <w:rPr>
            <w:color w:val="0000FF"/>
          </w:rPr>
          <w:t>подпункте 4 пункта 2</w:t>
        </w:r>
      </w:hyperlink>
      <w:r>
        <w:t xml:space="preserve"> настоящего Указа.</w:t>
      </w:r>
    </w:p>
    <w:p w:rsidR="008658E7" w:rsidRDefault="008658E7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  <w:proofErr w:type="gramEnd"/>
      <w:r>
        <w:t xml:space="preserve"> </w:t>
      </w:r>
      <w:proofErr w:type="gramStart"/>
      <w:r>
        <w:t xml:space="preserve">противодействии коррупции" 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Положением о проверке достоверности и полноты сведений, представляемых гражданами, претендующими на замещение государственных должностей Удмуртской Республики, и лицами, замещающими государственные должности Удмуртской Республики, и соблюдения ограничений лицами, замещающими государственные должности Удмуртской Республики, и Положением о проверке достоверности и полноты сведений, представляемых</w:t>
      </w:r>
      <w:proofErr w:type="gramEnd"/>
      <w:r>
        <w:t xml:space="preserve"> гражданами, претендующими на замещение должностей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 Удмуртской Республики требований к служебному поведению, утверждаемыми Главой Удмуртской Республики.</w:t>
      </w:r>
    </w:p>
    <w:p w:rsidR="008658E7" w:rsidRDefault="008658E7">
      <w:pPr>
        <w:pStyle w:val="ConsPlusNormal"/>
        <w:ind w:firstLine="540"/>
        <w:jc w:val="both"/>
      </w:pPr>
      <w:r>
        <w:t xml:space="preserve">8. Установить, что сведения, предусмотренные </w:t>
      </w:r>
      <w:hyperlink r:id="rId16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17" w:history="1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8658E7" w:rsidRDefault="008658E7">
      <w:pPr>
        <w:pStyle w:val="ConsPlusNormal"/>
        <w:ind w:firstLine="540"/>
        <w:jc w:val="both"/>
      </w:pPr>
      <w:r>
        <w:t xml:space="preserve">9. Глава Удмуртской Республики может предложить Комиссии по координации работы по противодействию коррупции в Удмуртской Республике рассмотреть результаты осуществления </w:t>
      </w:r>
      <w:proofErr w:type="gramStart"/>
      <w:r>
        <w:t>контроля за</w:t>
      </w:r>
      <w:proofErr w:type="gramEnd"/>
      <w:r>
        <w:t xml:space="preserve"> расходами лица, замещающего должность, указанную в </w:t>
      </w:r>
      <w:hyperlink w:anchor="P22" w:history="1">
        <w:r>
          <w:rPr>
            <w:color w:val="0000FF"/>
          </w:rPr>
          <w:t>подпункте 1 пункта 2</w:t>
        </w:r>
      </w:hyperlink>
      <w:r>
        <w:t xml:space="preserve"> настоящего Указа, а также за расходами его супруги (супруга) и несовершеннолетних детей на его заседании.</w:t>
      </w:r>
    </w:p>
    <w:p w:rsidR="008658E7" w:rsidRDefault="008658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УР от 13.11.2015 N 219)</w:t>
      </w:r>
    </w:p>
    <w:p w:rsidR="008658E7" w:rsidRDefault="008658E7">
      <w:pPr>
        <w:pStyle w:val="ConsPlusNormal"/>
        <w:ind w:firstLine="540"/>
        <w:jc w:val="both"/>
      </w:pPr>
      <w:proofErr w:type="gramStart"/>
      <w:r>
        <w:t xml:space="preserve">Лицо, принявшее решение об осуществлении контроля за расходами лица, замещающего одну из должностей, указанных в </w:t>
      </w:r>
      <w:hyperlink w:anchor="P28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34" w:history="1">
        <w:r>
          <w:rPr>
            <w:color w:val="0000FF"/>
          </w:rPr>
          <w:t>4 пункта 2</w:t>
        </w:r>
      </w:hyperlink>
      <w:r>
        <w:t xml:space="preserve"> настоящего Указа, а также за </w:t>
      </w:r>
      <w:r>
        <w:lastRenderedPageBreak/>
        <w:t>расходами его супруги (супруга) и несовершеннолетних детей,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заседании.</w:t>
      </w:r>
      <w:proofErr w:type="gramEnd"/>
    </w:p>
    <w:p w:rsidR="008658E7" w:rsidRDefault="008658E7">
      <w:pPr>
        <w:pStyle w:val="ConsPlusNormal"/>
        <w:ind w:firstLine="540"/>
        <w:jc w:val="both"/>
      </w:pPr>
      <w:r>
        <w:t xml:space="preserve">10. Установить, что сведения, предусмотренные </w:t>
      </w:r>
      <w:hyperlink r:id="rId19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20" w:history="1">
        <w:proofErr w:type="gramStart"/>
        <w:r>
          <w:rPr>
            <w:color w:val="0000FF"/>
          </w:rPr>
          <w:t>форма</w:t>
        </w:r>
        <w:proofErr w:type="gramEnd"/>
      </w:hyperlink>
      <w:r>
        <w:t xml:space="preserve"> которой утверждена Президентом Российской Федерации от 23 июня 2014 года N 460 "Об утверждении формы справки о доходах, расходах, об имуществе и обязательствах 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 акты Президента Российской Федерации".</w:t>
      </w:r>
    </w:p>
    <w:p w:rsidR="008658E7" w:rsidRDefault="008658E7">
      <w:pPr>
        <w:pStyle w:val="ConsPlusNormal"/>
        <w:ind w:firstLine="540"/>
        <w:jc w:val="both"/>
      </w:pPr>
      <w:r>
        <w:t>11. Признать утратившими силу:</w:t>
      </w:r>
    </w:p>
    <w:p w:rsidR="008658E7" w:rsidRDefault="008658E7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Указ</w:t>
        </w:r>
      </w:hyperlink>
      <w:r>
        <w:t xml:space="preserve"> Президента Удмуртской Республики от 18 июня 2013 года N 108 "О некоторых мерах по реализации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8658E7" w:rsidRDefault="008658E7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Указ</w:t>
        </w:r>
      </w:hyperlink>
      <w:r>
        <w:t xml:space="preserve"> Президента Удмуртской Республики от 16 октября 2013 года N 190 "О внесении изменений в Указ Президента Удмуртской Республики от 18 июня 2013 года N 108 "О некоторых мерах по реализации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8658E7" w:rsidRDefault="008658E7">
      <w:pPr>
        <w:pStyle w:val="ConsPlusNormal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Администрацию Главы и Правительства Удмуртской Республики.</w:t>
      </w:r>
    </w:p>
    <w:p w:rsidR="008658E7" w:rsidRDefault="008658E7">
      <w:pPr>
        <w:pStyle w:val="ConsPlusNormal"/>
        <w:ind w:firstLine="540"/>
        <w:jc w:val="both"/>
      </w:pPr>
      <w:r>
        <w:t>13. Настоящий Указ вступает в силу через 10 дней после его официального опубликования.</w:t>
      </w:r>
    </w:p>
    <w:p w:rsidR="008658E7" w:rsidRDefault="008658E7">
      <w:pPr>
        <w:pStyle w:val="ConsPlusNormal"/>
        <w:jc w:val="both"/>
      </w:pPr>
    </w:p>
    <w:p w:rsidR="008658E7" w:rsidRDefault="008658E7">
      <w:pPr>
        <w:pStyle w:val="ConsPlusNormal"/>
        <w:jc w:val="right"/>
      </w:pPr>
      <w:r>
        <w:t>Глава</w:t>
      </w:r>
    </w:p>
    <w:p w:rsidR="008658E7" w:rsidRDefault="008658E7">
      <w:pPr>
        <w:pStyle w:val="ConsPlusNormal"/>
        <w:jc w:val="right"/>
      </w:pPr>
      <w:r>
        <w:t>Удмуртской Республики</w:t>
      </w:r>
    </w:p>
    <w:p w:rsidR="008658E7" w:rsidRDefault="008658E7">
      <w:pPr>
        <w:pStyle w:val="ConsPlusNormal"/>
        <w:jc w:val="right"/>
      </w:pPr>
      <w:r>
        <w:t>А.В.СОЛОВЬЕВ</w:t>
      </w:r>
    </w:p>
    <w:p w:rsidR="008658E7" w:rsidRDefault="008658E7">
      <w:pPr>
        <w:pStyle w:val="ConsPlusNormal"/>
      </w:pPr>
      <w:r>
        <w:t>г. Ижевск</w:t>
      </w:r>
    </w:p>
    <w:p w:rsidR="008658E7" w:rsidRDefault="008658E7">
      <w:pPr>
        <w:pStyle w:val="ConsPlusNormal"/>
      </w:pPr>
      <w:r>
        <w:t>19 июня 2015 года</w:t>
      </w:r>
    </w:p>
    <w:p w:rsidR="008658E7" w:rsidRDefault="008658E7">
      <w:pPr>
        <w:pStyle w:val="ConsPlusNormal"/>
      </w:pPr>
      <w:r>
        <w:t>N 124</w:t>
      </w:r>
    </w:p>
    <w:p w:rsidR="008658E7" w:rsidRDefault="008658E7">
      <w:pPr>
        <w:pStyle w:val="ConsPlusNormal"/>
        <w:jc w:val="both"/>
      </w:pPr>
    </w:p>
    <w:p w:rsidR="008658E7" w:rsidRDefault="008658E7">
      <w:pPr>
        <w:pStyle w:val="ConsPlusNormal"/>
        <w:jc w:val="both"/>
      </w:pPr>
    </w:p>
    <w:p w:rsidR="008658E7" w:rsidRDefault="008658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6E2" w:rsidRDefault="00A376E2"/>
    <w:sectPr w:rsidR="00A376E2" w:rsidSect="00DA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E7"/>
    <w:rsid w:val="00013FBF"/>
    <w:rsid w:val="00014091"/>
    <w:rsid w:val="00016BA1"/>
    <w:rsid w:val="00017D26"/>
    <w:rsid w:val="00031B04"/>
    <w:rsid w:val="00032D37"/>
    <w:rsid w:val="00037963"/>
    <w:rsid w:val="00037F99"/>
    <w:rsid w:val="00043457"/>
    <w:rsid w:val="000440D4"/>
    <w:rsid w:val="00055D1B"/>
    <w:rsid w:val="00071E08"/>
    <w:rsid w:val="00073C4E"/>
    <w:rsid w:val="00084FB6"/>
    <w:rsid w:val="00086841"/>
    <w:rsid w:val="00095008"/>
    <w:rsid w:val="000A146C"/>
    <w:rsid w:val="000A7905"/>
    <w:rsid w:val="000A79B8"/>
    <w:rsid w:val="000B09E3"/>
    <w:rsid w:val="000B0B81"/>
    <w:rsid w:val="000B4452"/>
    <w:rsid w:val="000C35F2"/>
    <w:rsid w:val="000C6CBC"/>
    <w:rsid w:val="000E05DA"/>
    <w:rsid w:val="000E1996"/>
    <w:rsid w:val="000E539E"/>
    <w:rsid w:val="000F2621"/>
    <w:rsid w:val="000F73D9"/>
    <w:rsid w:val="00110968"/>
    <w:rsid w:val="0011167E"/>
    <w:rsid w:val="00117BA7"/>
    <w:rsid w:val="001202AB"/>
    <w:rsid w:val="001202AD"/>
    <w:rsid w:val="0012344C"/>
    <w:rsid w:val="0013005A"/>
    <w:rsid w:val="0013604A"/>
    <w:rsid w:val="00141152"/>
    <w:rsid w:val="001472C9"/>
    <w:rsid w:val="00147ADA"/>
    <w:rsid w:val="0015034F"/>
    <w:rsid w:val="00155381"/>
    <w:rsid w:val="001560E9"/>
    <w:rsid w:val="00182B8E"/>
    <w:rsid w:val="00183CBD"/>
    <w:rsid w:val="0019272E"/>
    <w:rsid w:val="001947B3"/>
    <w:rsid w:val="001A1517"/>
    <w:rsid w:val="001A1E86"/>
    <w:rsid w:val="001B669C"/>
    <w:rsid w:val="001B6BB0"/>
    <w:rsid w:val="001C4DE2"/>
    <w:rsid w:val="001D6D53"/>
    <w:rsid w:val="001E3D80"/>
    <w:rsid w:val="001E5FB7"/>
    <w:rsid w:val="001F78A6"/>
    <w:rsid w:val="0020191D"/>
    <w:rsid w:val="00213C89"/>
    <w:rsid w:val="00223440"/>
    <w:rsid w:val="00226307"/>
    <w:rsid w:val="00232119"/>
    <w:rsid w:val="00255711"/>
    <w:rsid w:val="00273F0E"/>
    <w:rsid w:val="00280B75"/>
    <w:rsid w:val="00281E6C"/>
    <w:rsid w:val="00283616"/>
    <w:rsid w:val="00291001"/>
    <w:rsid w:val="002958B9"/>
    <w:rsid w:val="002A0B6B"/>
    <w:rsid w:val="002A7C94"/>
    <w:rsid w:val="002B37BF"/>
    <w:rsid w:val="002B46E0"/>
    <w:rsid w:val="002D25D7"/>
    <w:rsid w:val="002E10CF"/>
    <w:rsid w:val="002E4919"/>
    <w:rsid w:val="002E4FB8"/>
    <w:rsid w:val="002F6D43"/>
    <w:rsid w:val="00300D41"/>
    <w:rsid w:val="00301306"/>
    <w:rsid w:val="00311FF3"/>
    <w:rsid w:val="00317DF2"/>
    <w:rsid w:val="00327A57"/>
    <w:rsid w:val="00327C72"/>
    <w:rsid w:val="003361CF"/>
    <w:rsid w:val="003449FA"/>
    <w:rsid w:val="003456EA"/>
    <w:rsid w:val="0036568E"/>
    <w:rsid w:val="00373712"/>
    <w:rsid w:val="003800CC"/>
    <w:rsid w:val="003842C0"/>
    <w:rsid w:val="003856AF"/>
    <w:rsid w:val="00395E98"/>
    <w:rsid w:val="003976D1"/>
    <w:rsid w:val="003A0D8E"/>
    <w:rsid w:val="003A435F"/>
    <w:rsid w:val="003A46A2"/>
    <w:rsid w:val="003A755C"/>
    <w:rsid w:val="003B0981"/>
    <w:rsid w:val="003C5678"/>
    <w:rsid w:val="003C5B8E"/>
    <w:rsid w:val="003E324D"/>
    <w:rsid w:val="003E6280"/>
    <w:rsid w:val="00406404"/>
    <w:rsid w:val="00407AAC"/>
    <w:rsid w:val="00414436"/>
    <w:rsid w:val="00420C10"/>
    <w:rsid w:val="00422D74"/>
    <w:rsid w:val="00424294"/>
    <w:rsid w:val="00436164"/>
    <w:rsid w:val="00445E82"/>
    <w:rsid w:val="004579D4"/>
    <w:rsid w:val="004738C3"/>
    <w:rsid w:val="00475390"/>
    <w:rsid w:val="00483D45"/>
    <w:rsid w:val="00491622"/>
    <w:rsid w:val="004A5A81"/>
    <w:rsid w:val="004B2DB5"/>
    <w:rsid w:val="004B58B9"/>
    <w:rsid w:val="004B64D5"/>
    <w:rsid w:val="004C0547"/>
    <w:rsid w:val="004D26EA"/>
    <w:rsid w:val="004D5A5C"/>
    <w:rsid w:val="004E73E4"/>
    <w:rsid w:val="004F4407"/>
    <w:rsid w:val="004F67B3"/>
    <w:rsid w:val="004F6F67"/>
    <w:rsid w:val="004F6FA4"/>
    <w:rsid w:val="0050471A"/>
    <w:rsid w:val="00507068"/>
    <w:rsid w:val="0051234D"/>
    <w:rsid w:val="005133A5"/>
    <w:rsid w:val="00515E1B"/>
    <w:rsid w:val="005324E2"/>
    <w:rsid w:val="005431CD"/>
    <w:rsid w:val="005617B3"/>
    <w:rsid w:val="005638E1"/>
    <w:rsid w:val="00567A91"/>
    <w:rsid w:val="00570070"/>
    <w:rsid w:val="00574D35"/>
    <w:rsid w:val="00583317"/>
    <w:rsid w:val="0058490A"/>
    <w:rsid w:val="005A2F2A"/>
    <w:rsid w:val="005A389B"/>
    <w:rsid w:val="005A7EEC"/>
    <w:rsid w:val="005B0040"/>
    <w:rsid w:val="005C4892"/>
    <w:rsid w:val="005C65D8"/>
    <w:rsid w:val="005D50E2"/>
    <w:rsid w:val="005D70D1"/>
    <w:rsid w:val="005E1719"/>
    <w:rsid w:val="005E27A7"/>
    <w:rsid w:val="005E33C0"/>
    <w:rsid w:val="005E5DA3"/>
    <w:rsid w:val="005F2106"/>
    <w:rsid w:val="005F50C1"/>
    <w:rsid w:val="005F53F7"/>
    <w:rsid w:val="00620CB3"/>
    <w:rsid w:val="00627A6B"/>
    <w:rsid w:val="0063384E"/>
    <w:rsid w:val="006356AA"/>
    <w:rsid w:val="00645B76"/>
    <w:rsid w:val="006534FC"/>
    <w:rsid w:val="006670BD"/>
    <w:rsid w:val="006749BA"/>
    <w:rsid w:val="0067670D"/>
    <w:rsid w:val="00692A03"/>
    <w:rsid w:val="006A007B"/>
    <w:rsid w:val="006A1443"/>
    <w:rsid w:val="006A3E3D"/>
    <w:rsid w:val="006A7D63"/>
    <w:rsid w:val="006B0F53"/>
    <w:rsid w:val="006B7E13"/>
    <w:rsid w:val="006C6183"/>
    <w:rsid w:val="006C6960"/>
    <w:rsid w:val="006C6F27"/>
    <w:rsid w:val="006D0CC4"/>
    <w:rsid w:val="006D1E01"/>
    <w:rsid w:val="006D24B2"/>
    <w:rsid w:val="006D5600"/>
    <w:rsid w:val="006E0B79"/>
    <w:rsid w:val="006E1B51"/>
    <w:rsid w:val="006E2972"/>
    <w:rsid w:val="006E3F45"/>
    <w:rsid w:val="006E7D65"/>
    <w:rsid w:val="006F172E"/>
    <w:rsid w:val="006F5161"/>
    <w:rsid w:val="006F6598"/>
    <w:rsid w:val="006F7010"/>
    <w:rsid w:val="00703F43"/>
    <w:rsid w:val="00714A7C"/>
    <w:rsid w:val="00716ACE"/>
    <w:rsid w:val="00720030"/>
    <w:rsid w:val="00720325"/>
    <w:rsid w:val="007229C3"/>
    <w:rsid w:val="00722D84"/>
    <w:rsid w:val="007305C7"/>
    <w:rsid w:val="00730938"/>
    <w:rsid w:val="007332C3"/>
    <w:rsid w:val="00736900"/>
    <w:rsid w:val="007369A1"/>
    <w:rsid w:val="00740A05"/>
    <w:rsid w:val="00746056"/>
    <w:rsid w:val="00750054"/>
    <w:rsid w:val="0075136F"/>
    <w:rsid w:val="007602FE"/>
    <w:rsid w:val="0077693C"/>
    <w:rsid w:val="007773AC"/>
    <w:rsid w:val="007774AF"/>
    <w:rsid w:val="00777E46"/>
    <w:rsid w:val="00777F2F"/>
    <w:rsid w:val="00786EF1"/>
    <w:rsid w:val="007870A6"/>
    <w:rsid w:val="00794652"/>
    <w:rsid w:val="007B01C6"/>
    <w:rsid w:val="007D3E7B"/>
    <w:rsid w:val="007E345E"/>
    <w:rsid w:val="007F06CF"/>
    <w:rsid w:val="00824708"/>
    <w:rsid w:val="008310F0"/>
    <w:rsid w:val="0084097A"/>
    <w:rsid w:val="00842633"/>
    <w:rsid w:val="008448B4"/>
    <w:rsid w:val="00856076"/>
    <w:rsid w:val="008658E7"/>
    <w:rsid w:val="0086774D"/>
    <w:rsid w:val="00875962"/>
    <w:rsid w:val="008767C9"/>
    <w:rsid w:val="0087697B"/>
    <w:rsid w:val="008938CF"/>
    <w:rsid w:val="00896342"/>
    <w:rsid w:val="008B0FE4"/>
    <w:rsid w:val="008C4613"/>
    <w:rsid w:val="008C7712"/>
    <w:rsid w:val="008D4094"/>
    <w:rsid w:val="008D442A"/>
    <w:rsid w:val="008D7158"/>
    <w:rsid w:val="008E1D7D"/>
    <w:rsid w:val="008F253F"/>
    <w:rsid w:val="008F5AD9"/>
    <w:rsid w:val="009058DA"/>
    <w:rsid w:val="00917365"/>
    <w:rsid w:val="00917A6C"/>
    <w:rsid w:val="00920353"/>
    <w:rsid w:val="0092256C"/>
    <w:rsid w:val="00930B31"/>
    <w:rsid w:val="00944834"/>
    <w:rsid w:val="009500EE"/>
    <w:rsid w:val="009508C0"/>
    <w:rsid w:val="00956ED6"/>
    <w:rsid w:val="00965C8A"/>
    <w:rsid w:val="009667B5"/>
    <w:rsid w:val="0098408B"/>
    <w:rsid w:val="0098461A"/>
    <w:rsid w:val="00995E66"/>
    <w:rsid w:val="009A28D7"/>
    <w:rsid w:val="009A7282"/>
    <w:rsid w:val="009D360F"/>
    <w:rsid w:val="009D4C07"/>
    <w:rsid w:val="009E3D1C"/>
    <w:rsid w:val="009E63B2"/>
    <w:rsid w:val="009F1149"/>
    <w:rsid w:val="009F4F2B"/>
    <w:rsid w:val="00A00EAA"/>
    <w:rsid w:val="00A02F29"/>
    <w:rsid w:val="00A041D5"/>
    <w:rsid w:val="00A15FFD"/>
    <w:rsid w:val="00A372E7"/>
    <w:rsid w:val="00A376E2"/>
    <w:rsid w:val="00A41706"/>
    <w:rsid w:val="00A50B1B"/>
    <w:rsid w:val="00A5666A"/>
    <w:rsid w:val="00A62D4B"/>
    <w:rsid w:val="00A63255"/>
    <w:rsid w:val="00A6533C"/>
    <w:rsid w:val="00A66BB5"/>
    <w:rsid w:val="00A700B9"/>
    <w:rsid w:val="00A70D9C"/>
    <w:rsid w:val="00A926EE"/>
    <w:rsid w:val="00A9632B"/>
    <w:rsid w:val="00AA6337"/>
    <w:rsid w:val="00AA6CF2"/>
    <w:rsid w:val="00AB111A"/>
    <w:rsid w:val="00AB3BA5"/>
    <w:rsid w:val="00AB5D8C"/>
    <w:rsid w:val="00AC57BA"/>
    <w:rsid w:val="00AC6BD0"/>
    <w:rsid w:val="00AF02E9"/>
    <w:rsid w:val="00AF49BF"/>
    <w:rsid w:val="00B067D8"/>
    <w:rsid w:val="00B1439B"/>
    <w:rsid w:val="00B223BD"/>
    <w:rsid w:val="00B24071"/>
    <w:rsid w:val="00B30359"/>
    <w:rsid w:val="00B303D1"/>
    <w:rsid w:val="00B334C0"/>
    <w:rsid w:val="00B3568A"/>
    <w:rsid w:val="00B372E5"/>
    <w:rsid w:val="00B43A73"/>
    <w:rsid w:val="00B547BF"/>
    <w:rsid w:val="00B75FC7"/>
    <w:rsid w:val="00B7631B"/>
    <w:rsid w:val="00B7646A"/>
    <w:rsid w:val="00B93EB2"/>
    <w:rsid w:val="00BA0A55"/>
    <w:rsid w:val="00BA3D88"/>
    <w:rsid w:val="00BA5D57"/>
    <w:rsid w:val="00BB5492"/>
    <w:rsid w:val="00BC3954"/>
    <w:rsid w:val="00BC479F"/>
    <w:rsid w:val="00BC521A"/>
    <w:rsid w:val="00BE3774"/>
    <w:rsid w:val="00BE3D7B"/>
    <w:rsid w:val="00BE6CB2"/>
    <w:rsid w:val="00BF4C30"/>
    <w:rsid w:val="00C2609D"/>
    <w:rsid w:val="00C27C15"/>
    <w:rsid w:val="00C30938"/>
    <w:rsid w:val="00C368CE"/>
    <w:rsid w:val="00C44E2B"/>
    <w:rsid w:val="00C465E8"/>
    <w:rsid w:val="00C544B3"/>
    <w:rsid w:val="00C57B96"/>
    <w:rsid w:val="00C57BDF"/>
    <w:rsid w:val="00C7144B"/>
    <w:rsid w:val="00C72D8E"/>
    <w:rsid w:val="00C81714"/>
    <w:rsid w:val="00C83FB5"/>
    <w:rsid w:val="00C9412D"/>
    <w:rsid w:val="00C97E83"/>
    <w:rsid w:val="00CA599E"/>
    <w:rsid w:val="00CB2F40"/>
    <w:rsid w:val="00CC00A5"/>
    <w:rsid w:val="00CC1BC5"/>
    <w:rsid w:val="00CC253F"/>
    <w:rsid w:val="00CD17FB"/>
    <w:rsid w:val="00CD7E08"/>
    <w:rsid w:val="00CE2AA2"/>
    <w:rsid w:val="00D05E14"/>
    <w:rsid w:val="00D15F08"/>
    <w:rsid w:val="00D2545B"/>
    <w:rsid w:val="00D260EE"/>
    <w:rsid w:val="00D32A38"/>
    <w:rsid w:val="00D33171"/>
    <w:rsid w:val="00D402A6"/>
    <w:rsid w:val="00D41E0B"/>
    <w:rsid w:val="00D422B8"/>
    <w:rsid w:val="00D61FA6"/>
    <w:rsid w:val="00D62AA8"/>
    <w:rsid w:val="00D6560B"/>
    <w:rsid w:val="00D70113"/>
    <w:rsid w:val="00D736E5"/>
    <w:rsid w:val="00D76D49"/>
    <w:rsid w:val="00D86CE0"/>
    <w:rsid w:val="00DD5BD1"/>
    <w:rsid w:val="00DD5CC7"/>
    <w:rsid w:val="00DE2B9B"/>
    <w:rsid w:val="00DF09E4"/>
    <w:rsid w:val="00E00114"/>
    <w:rsid w:val="00E0232C"/>
    <w:rsid w:val="00E05E7F"/>
    <w:rsid w:val="00E077F1"/>
    <w:rsid w:val="00E10194"/>
    <w:rsid w:val="00E10327"/>
    <w:rsid w:val="00E10710"/>
    <w:rsid w:val="00E14092"/>
    <w:rsid w:val="00E229D9"/>
    <w:rsid w:val="00E266D7"/>
    <w:rsid w:val="00E33B63"/>
    <w:rsid w:val="00E36EA0"/>
    <w:rsid w:val="00E459FB"/>
    <w:rsid w:val="00E47498"/>
    <w:rsid w:val="00E615B0"/>
    <w:rsid w:val="00E72373"/>
    <w:rsid w:val="00E85AB3"/>
    <w:rsid w:val="00E9271D"/>
    <w:rsid w:val="00E94567"/>
    <w:rsid w:val="00E956E4"/>
    <w:rsid w:val="00EA17F8"/>
    <w:rsid w:val="00EA5B15"/>
    <w:rsid w:val="00EB19B9"/>
    <w:rsid w:val="00EC3653"/>
    <w:rsid w:val="00EC3744"/>
    <w:rsid w:val="00ED7620"/>
    <w:rsid w:val="00EE3837"/>
    <w:rsid w:val="00EE3B03"/>
    <w:rsid w:val="00EE7E04"/>
    <w:rsid w:val="00EF0BB2"/>
    <w:rsid w:val="00F00791"/>
    <w:rsid w:val="00F026FB"/>
    <w:rsid w:val="00F07D58"/>
    <w:rsid w:val="00F17CD1"/>
    <w:rsid w:val="00F2121D"/>
    <w:rsid w:val="00F221AE"/>
    <w:rsid w:val="00F33738"/>
    <w:rsid w:val="00F5076A"/>
    <w:rsid w:val="00F54B49"/>
    <w:rsid w:val="00F6033D"/>
    <w:rsid w:val="00F668A0"/>
    <w:rsid w:val="00F9735D"/>
    <w:rsid w:val="00FB1CE7"/>
    <w:rsid w:val="00FC4DC2"/>
    <w:rsid w:val="00FC7013"/>
    <w:rsid w:val="00FE14E9"/>
    <w:rsid w:val="00FE64C5"/>
    <w:rsid w:val="00FF461A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8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0F13B1BFDAA86D9EED3A2B632447AF607EFABFCEBB28571717852191214C41F919051w7N2K" TargetMode="External"/><Relationship Id="rId13" Type="http://schemas.openxmlformats.org/officeDocument/2006/relationships/hyperlink" Target="consultantplus://offline/ref=4E10F13B1BFDAA86D9EECDAFA05E1A72F40BB3A3F1E0B8D1282E230F4E1B1E9358DEC91531B2D67E36BF43w4N0K" TargetMode="External"/><Relationship Id="rId18" Type="http://schemas.openxmlformats.org/officeDocument/2006/relationships/hyperlink" Target="consultantplus://offline/ref=4E10F13B1BFDAA86D9EECDAFA05E1A72F40BB3A3F1E9B8D0242E230F4E1B1E9358DEC91531B2D67E36BF43w4N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10F13B1BFDAA86D9EECDAFA05E1A72F40BB3A3FFE9BCDA2E2E230F4E1B1E93w5N8K" TargetMode="External"/><Relationship Id="rId7" Type="http://schemas.openxmlformats.org/officeDocument/2006/relationships/hyperlink" Target="consultantplus://offline/ref=4E10F13B1BFDAA86D9EED3A2B632447AF607EAACFCECB28571717852191214C41F919052w7N4K" TargetMode="External"/><Relationship Id="rId12" Type="http://schemas.openxmlformats.org/officeDocument/2006/relationships/hyperlink" Target="consultantplus://offline/ref=4E10F13B1BFDAA86D9EED3A2B632447AF607EFABFAEDB2857171785219w1N2K" TargetMode="External"/><Relationship Id="rId17" Type="http://schemas.openxmlformats.org/officeDocument/2006/relationships/hyperlink" Target="consultantplus://offline/ref=4E10F13B1BFDAA86D9EED3A2B632447AF607EFABFAEDB28571717852191214C41F91905775BFD778w3N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10F13B1BFDAA86D9EED3A2B632447AF607EFABFAEDB28571717852191214C41F91905775BFD77Dw3NFK" TargetMode="External"/><Relationship Id="rId20" Type="http://schemas.openxmlformats.org/officeDocument/2006/relationships/hyperlink" Target="consultantplus://offline/ref=4E10F13B1BFDAA86D9EED3A2B632447AF606E9ABFFE0B28571717852191214C41F91905775BFD77Aw3N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10F13B1BFDAA86D9EED3A2B632447AF608EDA6FBECB28571717852191214C41F91905Fw7NDK" TargetMode="External"/><Relationship Id="rId11" Type="http://schemas.openxmlformats.org/officeDocument/2006/relationships/hyperlink" Target="consultantplus://offline/ref=4E10F13B1BFDAA86D9EECDAFA05E1A72F40BB3A3FEECB8D22F2E230F4E1B1E9358DEC91531B2D67E36BF46w4N1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E10F13B1BFDAA86D9EECDAFA05E1A72F40BB3A3F1E0B8D1282E230F4E1B1E9358DEC91531B2D67E36BF43w4N0K" TargetMode="External"/><Relationship Id="rId15" Type="http://schemas.openxmlformats.org/officeDocument/2006/relationships/hyperlink" Target="consultantplus://offline/ref=4E10F13B1BFDAA86D9EED3A2B632447AF607EFABFAEDB2857171785219w1N2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E10F13B1BFDAA86D9EECDAFA05E1A72F40BB3A3FEECB8D22F2E230F4E1B1E9358DEC91531B2D67E36BF46w4N1K" TargetMode="External"/><Relationship Id="rId19" Type="http://schemas.openxmlformats.org/officeDocument/2006/relationships/hyperlink" Target="consultantplus://offline/ref=4E10F13B1BFDAA86D9EED3A2B632447AF607EFABFAEDB28571717852191214C41F91905775BFD67Cw3N1K" TargetMode="External"/><Relationship Id="rId4" Type="http://schemas.openxmlformats.org/officeDocument/2006/relationships/hyperlink" Target="consultantplus://offline/ref=4E10F13B1BFDAA86D9EECDAFA05E1A72F40BB3A3F1E9B8D0242E230F4E1B1E9358DEC91531B2D67E36BF43w4N1K" TargetMode="External"/><Relationship Id="rId9" Type="http://schemas.openxmlformats.org/officeDocument/2006/relationships/hyperlink" Target="consultantplus://offline/ref=4E10F13B1BFDAA86D9EED3A2B632447AF607EFABFAEDB2857171785219w1N2K" TargetMode="External"/><Relationship Id="rId14" Type="http://schemas.openxmlformats.org/officeDocument/2006/relationships/hyperlink" Target="consultantplus://offline/ref=4E10F13B1BFDAA86D9EED3A2B632447AF607EFABFCEBB2857171785219w1N2K" TargetMode="External"/><Relationship Id="rId22" Type="http://schemas.openxmlformats.org/officeDocument/2006/relationships/hyperlink" Target="consultantplus://offline/ref=4E10F13B1BFDAA86D9EECDAFA05E1A72F40BB3A3FFE9B8DA2B2E230F4E1B1E93w5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2325</Words>
  <Characters>13258</Characters>
  <Application>Microsoft Office Word</Application>
  <DocSecurity>0</DocSecurity>
  <Lines>110</Lines>
  <Paragraphs>31</Paragraphs>
  <ScaleCrop>false</ScaleCrop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kuznetsova-ta</cp:lastModifiedBy>
  <cp:revision>1</cp:revision>
  <dcterms:created xsi:type="dcterms:W3CDTF">2016-12-28T10:13:00Z</dcterms:created>
  <dcterms:modified xsi:type="dcterms:W3CDTF">2016-12-28T10:14:00Z</dcterms:modified>
</cp:coreProperties>
</file>