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7" w:type="dxa"/>
        <w:tblLook w:val="04A0" w:firstRow="1" w:lastRow="0" w:firstColumn="1" w:lastColumn="0" w:noHBand="0" w:noVBand="1"/>
      </w:tblPr>
      <w:tblGrid>
        <w:gridCol w:w="3402"/>
        <w:gridCol w:w="3828"/>
        <w:gridCol w:w="2157"/>
      </w:tblGrid>
      <w:tr w:rsidR="00573D7A" w:rsidRPr="003E5453" w:rsidTr="00AA244A">
        <w:tc>
          <w:tcPr>
            <w:tcW w:w="3402" w:type="dxa"/>
          </w:tcPr>
          <w:p w:rsidR="00573D7A" w:rsidRPr="003E5453" w:rsidRDefault="00573D7A" w:rsidP="00AA244A">
            <w:pPr>
              <w:rPr>
                <w:szCs w:val="24"/>
              </w:rPr>
            </w:pPr>
          </w:p>
        </w:tc>
        <w:tc>
          <w:tcPr>
            <w:tcW w:w="5985" w:type="dxa"/>
            <w:gridSpan w:val="2"/>
          </w:tcPr>
          <w:p w:rsidR="00573D7A" w:rsidRPr="003E5453" w:rsidRDefault="00573D7A" w:rsidP="008A0316">
            <w:pPr>
              <w:rPr>
                <w:szCs w:val="24"/>
              </w:rPr>
            </w:pPr>
            <w:r w:rsidRPr="003E5453">
              <w:rPr>
                <w:szCs w:val="24"/>
              </w:rPr>
              <w:t>Приложение № 1</w:t>
            </w:r>
            <w:r w:rsidR="008A0316">
              <w:rPr>
                <w:szCs w:val="24"/>
              </w:rPr>
              <w:t>1</w:t>
            </w:r>
          </w:p>
        </w:tc>
      </w:tr>
      <w:tr w:rsidR="00573D7A" w:rsidRPr="003E5453" w:rsidTr="00AA244A">
        <w:tc>
          <w:tcPr>
            <w:tcW w:w="3402" w:type="dxa"/>
            <w:hideMark/>
          </w:tcPr>
          <w:p w:rsidR="00573D7A" w:rsidRPr="003E5453" w:rsidRDefault="00573D7A" w:rsidP="00AA244A">
            <w:pPr>
              <w:rPr>
                <w:szCs w:val="24"/>
              </w:rPr>
            </w:pPr>
          </w:p>
        </w:tc>
        <w:tc>
          <w:tcPr>
            <w:tcW w:w="5985" w:type="dxa"/>
            <w:gridSpan w:val="2"/>
            <w:hideMark/>
          </w:tcPr>
          <w:p w:rsidR="00573D7A" w:rsidRPr="003E5453" w:rsidRDefault="00573D7A" w:rsidP="00AA244A">
            <w:pPr>
              <w:rPr>
                <w:szCs w:val="24"/>
              </w:rPr>
            </w:pPr>
            <w:r w:rsidRPr="003E5453">
              <w:rPr>
                <w:szCs w:val="24"/>
              </w:rPr>
              <w:t>Утверждено</w:t>
            </w:r>
          </w:p>
        </w:tc>
      </w:tr>
      <w:tr w:rsidR="00573D7A" w:rsidRPr="003E5453" w:rsidTr="00AA244A">
        <w:tc>
          <w:tcPr>
            <w:tcW w:w="3402" w:type="dxa"/>
            <w:hideMark/>
          </w:tcPr>
          <w:p w:rsidR="00573D7A" w:rsidRPr="003E5453" w:rsidRDefault="00573D7A" w:rsidP="00AA244A">
            <w:pPr>
              <w:rPr>
                <w:sz w:val="24"/>
              </w:rPr>
            </w:pPr>
          </w:p>
        </w:tc>
        <w:tc>
          <w:tcPr>
            <w:tcW w:w="3828" w:type="dxa"/>
            <w:hideMark/>
          </w:tcPr>
          <w:p w:rsidR="00573D7A" w:rsidRPr="003E5453" w:rsidRDefault="00AF06BB" w:rsidP="00AA244A">
            <w:pPr>
              <w:rPr>
                <w:szCs w:val="24"/>
              </w:rPr>
            </w:pPr>
            <w:r>
              <w:rPr>
                <w:szCs w:val="24"/>
              </w:rPr>
              <w:t>Приказом</w:t>
            </w:r>
            <w:r w:rsidR="00573D7A" w:rsidRPr="003E5453">
              <w:rPr>
                <w:szCs w:val="24"/>
              </w:rPr>
              <w:t xml:space="preserve"> от</w:t>
            </w:r>
            <w:r w:rsidR="0086035B">
              <w:rPr>
                <w:szCs w:val="24"/>
              </w:rPr>
              <w:t xml:space="preserve"> 01 июля 2024 г.</w:t>
            </w:r>
          </w:p>
        </w:tc>
        <w:tc>
          <w:tcPr>
            <w:tcW w:w="2157" w:type="dxa"/>
          </w:tcPr>
          <w:p w:rsidR="00573D7A" w:rsidRPr="003E5453" w:rsidRDefault="00573D7A" w:rsidP="00AA244A">
            <w:pPr>
              <w:rPr>
                <w:szCs w:val="24"/>
              </w:rPr>
            </w:pPr>
            <w:r w:rsidRPr="003E5453">
              <w:rPr>
                <w:szCs w:val="24"/>
              </w:rPr>
              <w:t>№</w:t>
            </w:r>
            <w:r w:rsidR="0086035B">
              <w:rPr>
                <w:szCs w:val="24"/>
              </w:rPr>
              <w:t xml:space="preserve"> 10-од</w:t>
            </w:r>
          </w:p>
        </w:tc>
      </w:tr>
    </w:tbl>
    <w:p w:rsidR="00573D7A" w:rsidRPr="00573D7A" w:rsidRDefault="00573D7A" w:rsidP="00573D7A">
      <w:pPr>
        <w:numPr>
          <w:ilvl w:val="1"/>
          <w:numId w:val="0"/>
        </w:numPr>
        <w:tabs>
          <w:tab w:val="num" w:pos="360"/>
        </w:tabs>
        <w:ind w:right="74"/>
        <w:jc w:val="center"/>
        <w:rPr>
          <w:rFonts w:eastAsia="Times New Roman" w:cs="Arial"/>
          <w:iCs/>
          <w:szCs w:val="24"/>
        </w:rPr>
      </w:pPr>
    </w:p>
    <w:p w:rsidR="00573D7A" w:rsidRPr="00573D7A" w:rsidRDefault="00573D7A" w:rsidP="00573D7A">
      <w:pPr>
        <w:numPr>
          <w:ilvl w:val="1"/>
          <w:numId w:val="0"/>
        </w:numPr>
        <w:tabs>
          <w:tab w:val="num" w:pos="360"/>
        </w:tabs>
        <w:ind w:right="74"/>
        <w:jc w:val="center"/>
        <w:rPr>
          <w:rFonts w:eastAsia="Times New Roman" w:cs="Arial"/>
          <w:iCs/>
          <w:szCs w:val="24"/>
        </w:rPr>
      </w:pPr>
    </w:p>
    <w:p w:rsidR="00573D7A" w:rsidRPr="00573D7A" w:rsidRDefault="00573D7A" w:rsidP="00573D7A">
      <w:pPr>
        <w:numPr>
          <w:ilvl w:val="1"/>
          <w:numId w:val="0"/>
        </w:numPr>
        <w:tabs>
          <w:tab w:val="num" w:pos="360"/>
        </w:tabs>
        <w:ind w:right="74"/>
        <w:jc w:val="center"/>
        <w:rPr>
          <w:rFonts w:eastAsia="Times New Roman" w:cs="Arial"/>
          <w:iCs/>
          <w:szCs w:val="24"/>
        </w:rPr>
      </w:pPr>
    </w:p>
    <w:p w:rsidR="00573D7A" w:rsidRDefault="00573D7A" w:rsidP="00573D7A">
      <w:pPr>
        <w:numPr>
          <w:ilvl w:val="1"/>
          <w:numId w:val="0"/>
        </w:numPr>
        <w:tabs>
          <w:tab w:val="num" w:pos="360"/>
        </w:tabs>
        <w:jc w:val="center"/>
        <w:rPr>
          <w:rFonts w:eastAsia="Times New Roman"/>
          <w:b/>
          <w:iCs/>
          <w:szCs w:val="28"/>
        </w:rPr>
      </w:pPr>
      <w:r>
        <w:rPr>
          <w:rFonts w:eastAsia="Times New Roman"/>
          <w:b/>
          <w:iCs/>
          <w:szCs w:val="28"/>
        </w:rPr>
        <w:t>ПОЛИТИКА</w:t>
      </w:r>
    </w:p>
    <w:p w:rsidR="00573D7A" w:rsidRPr="00E04DC7" w:rsidRDefault="00573D7A" w:rsidP="00573D7A">
      <w:pPr>
        <w:numPr>
          <w:ilvl w:val="1"/>
          <w:numId w:val="0"/>
        </w:numPr>
        <w:tabs>
          <w:tab w:val="num" w:pos="360"/>
        </w:tabs>
        <w:jc w:val="center"/>
        <w:rPr>
          <w:rFonts w:eastAsia="Times New Roman"/>
          <w:b/>
          <w:iCs/>
          <w:szCs w:val="28"/>
        </w:rPr>
      </w:pPr>
      <w:r w:rsidRPr="00E04DC7">
        <w:rPr>
          <w:rFonts w:eastAsia="Times New Roman"/>
          <w:b/>
          <w:iCs/>
          <w:szCs w:val="28"/>
        </w:rPr>
        <w:t>обработки персональных данных</w:t>
      </w:r>
    </w:p>
    <w:p w:rsidR="0086035B" w:rsidRDefault="00573D7A" w:rsidP="00573D7A">
      <w:pPr>
        <w:numPr>
          <w:ilvl w:val="1"/>
          <w:numId w:val="0"/>
        </w:numPr>
        <w:tabs>
          <w:tab w:val="num" w:pos="360"/>
        </w:tabs>
        <w:jc w:val="center"/>
        <w:rPr>
          <w:rFonts w:eastAsia="Times New Roman" w:cs="Arial"/>
          <w:b/>
          <w:iCs/>
          <w:szCs w:val="24"/>
        </w:rPr>
      </w:pPr>
      <w:r w:rsidRPr="00E04DC7">
        <w:rPr>
          <w:rFonts w:eastAsia="Times New Roman"/>
          <w:b/>
          <w:iCs/>
          <w:szCs w:val="28"/>
        </w:rPr>
        <w:t xml:space="preserve">в </w:t>
      </w:r>
      <w:r w:rsidRPr="00E04DC7">
        <w:rPr>
          <w:rFonts w:eastAsia="Times New Roman" w:cs="Arial"/>
          <w:b/>
          <w:iCs/>
          <w:szCs w:val="24"/>
        </w:rPr>
        <w:t xml:space="preserve">Муниципальном казенном учреждении </w:t>
      </w:r>
    </w:p>
    <w:p w:rsidR="00573D7A" w:rsidRDefault="002970BF" w:rsidP="00573D7A">
      <w:pPr>
        <w:numPr>
          <w:ilvl w:val="1"/>
          <w:numId w:val="0"/>
        </w:numPr>
        <w:tabs>
          <w:tab w:val="num" w:pos="360"/>
        </w:tabs>
        <w:jc w:val="center"/>
        <w:rPr>
          <w:rFonts w:eastAsia="Times New Roman" w:cs="Arial"/>
          <w:b/>
          <w:iCs/>
          <w:szCs w:val="24"/>
        </w:rPr>
      </w:pPr>
      <w:r>
        <w:rPr>
          <w:rFonts w:eastAsia="Times New Roman" w:cs="Arial"/>
          <w:b/>
          <w:iCs/>
          <w:szCs w:val="24"/>
        </w:rPr>
        <w:t>«</w:t>
      </w:r>
      <w:r w:rsidR="00AD5EC4">
        <w:rPr>
          <w:rFonts w:eastAsia="Times New Roman" w:cs="Arial"/>
          <w:b/>
          <w:iCs/>
          <w:szCs w:val="24"/>
        </w:rPr>
        <w:t>Централизованная бухгалтерия по обслуживанию учреждений Можгинского района</w:t>
      </w:r>
      <w:r>
        <w:rPr>
          <w:rFonts w:eastAsia="Times New Roman" w:cs="Arial"/>
          <w:b/>
          <w:iCs/>
          <w:szCs w:val="24"/>
        </w:rPr>
        <w:t>»</w:t>
      </w:r>
    </w:p>
    <w:p w:rsidR="002970BF" w:rsidRPr="00E04DC7" w:rsidRDefault="002970BF" w:rsidP="00573D7A">
      <w:pPr>
        <w:numPr>
          <w:ilvl w:val="1"/>
          <w:numId w:val="0"/>
        </w:numPr>
        <w:tabs>
          <w:tab w:val="num" w:pos="360"/>
        </w:tabs>
        <w:jc w:val="center"/>
        <w:rPr>
          <w:rFonts w:eastAsia="Times New Roman"/>
          <w:b/>
          <w:iCs/>
          <w:szCs w:val="28"/>
        </w:rPr>
      </w:pPr>
    </w:p>
    <w:p w:rsidR="00573D7A" w:rsidRPr="0088682C" w:rsidRDefault="00573D7A" w:rsidP="00900BCE">
      <w:pPr>
        <w:numPr>
          <w:ilvl w:val="0"/>
          <w:numId w:val="16"/>
        </w:numPr>
        <w:tabs>
          <w:tab w:val="num" w:pos="284"/>
        </w:tabs>
        <w:jc w:val="center"/>
        <w:rPr>
          <w:b/>
          <w:bCs/>
          <w:szCs w:val="24"/>
        </w:rPr>
      </w:pPr>
      <w:r w:rsidRPr="0088682C">
        <w:rPr>
          <w:b/>
          <w:bCs/>
          <w:szCs w:val="24"/>
        </w:rPr>
        <w:t>Общие положения</w:t>
      </w:r>
    </w:p>
    <w:p w:rsidR="00573D7A" w:rsidRPr="00E04DC7" w:rsidRDefault="00573D7A" w:rsidP="00573D7A">
      <w:pPr>
        <w:tabs>
          <w:tab w:val="num" w:pos="284"/>
        </w:tabs>
        <w:ind w:left="720"/>
        <w:jc w:val="both"/>
        <w:rPr>
          <w:b/>
          <w:bCs/>
          <w:szCs w:val="24"/>
        </w:rPr>
      </w:pPr>
    </w:p>
    <w:p w:rsidR="00573D7A" w:rsidRDefault="00573D7A" w:rsidP="00900BCE">
      <w:pPr>
        <w:pStyle w:val="a6"/>
        <w:numPr>
          <w:ilvl w:val="1"/>
          <w:numId w:val="16"/>
        </w:numPr>
        <w:shd w:val="clear" w:color="auto" w:fill="FFFFFF"/>
        <w:tabs>
          <w:tab w:val="left" w:pos="1276"/>
        </w:tabs>
        <w:jc w:val="both"/>
        <w:rPr>
          <w:rFonts w:eastAsia="Times New Roman"/>
          <w:color w:val="000000"/>
          <w:szCs w:val="28"/>
          <w:lang w:eastAsia="ru-RU"/>
        </w:rPr>
      </w:pPr>
      <w:r w:rsidRPr="00A42090">
        <w:rPr>
          <w:rFonts w:eastAsia="Times New Roman"/>
          <w:color w:val="000000"/>
          <w:szCs w:val="28"/>
          <w:lang w:eastAsia="ru-RU"/>
        </w:rPr>
        <w:t xml:space="preserve">Политика обработки персональных данных в Муниципальном казенном учреждении </w:t>
      </w:r>
      <w:r w:rsidR="002970BF">
        <w:rPr>
          <w:rFonts w:eastAsia="Times New Roman"/>
          <w:color w:val="000000"/>
          <w:szCs w:val="28"/>
          <w:lang w:eastAsia="ru-RU"/>
        </w:rPr>
        <w:t>«</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(далее </w:t>
      </w:r>
      <w:r w:rsidR="007D5D22">
        <w:rPr>
          <w:rFonts w:eastAsia="Times New Roman"/>
          <w:color w:val="000000"/>
          <w:szCs w:val="28"/>
          <w:lang w:eastAsia="ru-RU"/>
        </w:rPr>
        <w:t>–</w:t>
      </w:r>
      <w:r w:rsidR="007D5D22" w:rsidRPr="00A42090">
        <w:rPr>
          <w:rFonts w:eastAsia="Times New Roman"/>
          <w:color w:val="000000"/>
          <w:szCs w:val="28"/>
          <w:lang w:eastAsia="ru-RU"/>
        </w:rPr>
        <w:t xml:space="preserve"> </w:t>
      </w:r>
      <w:r w:rsidRPr="00A42090">
        <w:rPr>
          <w:rFonts w:eastAsia="Times New Roman"/>
          <w:color w:val="000000"/>
          <w:szCs w:val="28"/>
          <w:lang w:eastAsia="ru-RU"/>
        </w:rPr>
        <w:t xml:space="preserve">Политика) определяет основные принципы, цели, условия и способы обработки персональных данных, перечни субъектов и обрабатываемых в </w:t>
      </w:r>
      <w:r w:rsidR="002970BF" w:rsidRPr="00A42090">
        <w:rPr>
          <w:rFonts w:eastAsia="Times New Roman"/>
          <w:color w:val="000000"/>
          <w:szCs w:val="28"/>
          <w:lang w:eastAsia="ru-RU"/>
        </w:rPr>
        <w:t xml:space="preserve">Муниципальном казенном учреждении </w:t>
      </w:r>
      <w:r w:rsidR="002970BF">
        <w:rPr>
          <w:rFonts w:eastAsia="Times New Roman"/>
          <w:color w:val="000000"/>
          <w:szCs w:val="28"/>
          <w:lang w:eastAsia="ru-RU"/>
        </w:rPr>
        <w:t>«</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002970BF" w:rsidRPr="00A42090">
        <w:rPr>
          <w:rFonts w:eastAsia="Times New Roman"/>
          <w:color w:val="000000"/>
          <w:szCs w:val="28"/>
          <w:lang w:eastAsia="ru-RU"/>
        </w:rPr>
        <w:t xml:space="preserve"> (далее </w:t>
      </w:r>
      <w:r w:rsidR="002970BF">
        <w:rPr>
          <w:rFonts w:eastAsia="Times New Roman"/>
          <w:color w:val="000000"/>
          <w:szCs w:val="28"/>
          <w:lang w:eastAsia="ru-RU"/>
        </w:rPr>
        <w:t>–</w:t>
      </w:r>
      <w:r w:rsidR="002970BF" w:rsidRPr="00A42090">
        <w:rPr>
          <w:rFonts w:eastAsia="Times New Roman"/>
          <w:color w:val="000000"/>
          <w:szCs w:val="28"/>
          <w:lang w:eastAsia="ru-RU"/>
        </w:rPr>
        <w:t xml:space="preserve"> </w:t>
      </w:r>
      <w:r w:rsidR="002970BF">
        <w:rPr>
          <w:rFonts w:eastAsia="Times New Roman"/>
          <w:color w:val="000000"/>
          <w:szCs w:val="28"/>
          <w:lang w:eastAsia="ru-RU"/>
        </w:rPr>
        <w:t>МКУ</w:t>
      </w:r>
      <w:r w:rsidR="002970BF" w:rsidRPr="002970BF">
        <w:rPr>
          <w:rFonts w:eastAsia="Times New Roman"/>
          <w:color w:val="000000"/>
          <w:szCs w:val="28"/>
          <w:lang w:eastAsia="ru-RU"/>
        </w:rPr>
        <w:t xml:space="preserve"> </w:t>
      </w:r>
      <w:r w:rsidR="002970BF">
        <w:rPr>
          <w:rFonts w:eastAsia="Times New Roman"/>
          <w:color w:val="000000"/>
          <w:szCs w:val="28"/>
          <w:lang w:eastAsia="ru-RU"/>
        </w:rPr>
        <w:t>«</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002970BF" w:rsidRPr="00A42090">
        <w:rPr>
          <w:rFonts w:eastAsia="Times New Roman"/>
          <w:color w:val="000000"/>
          <w:szCs w:val="28"/>
          <w:lang w:eastAsia="ru-RU"/>
        </w:rPr>
        <w:t xml:space="preserve">) </w:t>
      </w:r>
      <w:r w:rsidRPr="00A42090">
        <w:rPr>
          <w:rFonts w:eastAsia="Times New Roman"/>
          <w:color w:val="000000"/>
          <w:szCs w:val="28"/>
          <w:lang w:eastAsia="ru-RU"/>
        </w:rPr>
        <w:t xml:space="preserve">персональных данных, функции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при обработке персональных данных, права субъектов персональных данных, а также реализуемые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требования к защите персональных данных.</w:t>
      </w:r>
    </w:p>
    <w:p w:rsidR="00573D7A" w:rsidRDefault="00573D7A" w:rsidP="00900BCE">
      <w:pPr>
        <w:pStyle w:val="a6"/>
        <w:numPr>
          <w:ilvl w:val="1"/>
          <w:numId w:val="16"/>
        </w:numPr>
        <w:shd w:val="clear" w:color="auto" w:fill="FFFFFF"/>
        <w:tabs>
          <w:tab w:val="left" w:pos="1276"/>
        </w:tabs>
        <w:jc w:val="both"/>
        <w:rPr>
          <w:rFonts w:eastAsia="Times New Roman"/>
          <w:color w:val="000000"/>
          <w:szCs w:val="28"/>
          <w:lang w:eastAsia="ru-RU"/>
        </w:rPr>
      </w:pPr>
      <w:r w:rsidRPr="00A42090">
        <w:rPr>
          <w:rFonts w:eastAsia="Times New Roman"/>
          <w:color w:val="000000"/>
          <w:szCs w:val="28"/>
          <w:lang w:eastAsia="ru-RU"/>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573D7A" w:rsidRDefault="00573D7A" w:rsidP="00900BCE">
      <w:pPr>
        <w:pStyle w:val="a6"/>
        <w:numPr>
          <w:ilvl w:val="1"/>
          <w:numId w:val="16"/>
        </w:numPr>
        <w:shd w:val="clear" w:color="auto" w:fill="FFFFFF"/>
        <w:tabs>
          <w:tab w:val="left" w:pos="1276"/>
        </w:tabs>
        <w:jc w:val="both"/>
        <w:rPr>
          <w:rFonts w:eastAsia="Times New Roman"/>
          <w:color w:val="000000"/>
          <w:szCs w:val="28"/>
          <w:lang w:eastAsia="ru-RU"/>
        </w:rPr>
      </w:pPr>
      <w:r w:rsidRPr="00A42090">
        <w:rPr>
          <w:rFonts w:eastAsia="Times New Roman"/>
          <w:color w:val="000000"/>
          <w:szCs w:val="28"/>
          <w:lang w:eastAsia="ru-RU"/>
        </w:rPr>
        <w:t xml:space="preserve">Положения Политики служат основой для разработки локальных нормативных актов, регламентирующих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вопросы обработки персональных данных </w:t>
      </w:r>
      <w:r w:rsidR="003E0DAA">
        <w:rPr>
          <w:rFonts w:eastAsia="Times New Roman"/>
          <w:color w:val="000000"/>
          <w:szCs w:val="28"/>
          <w:lang w:eastAsia="ru-RU"/>
        </w:rPr>
        <w:t>сотрудников</w:t>
      </w:r>
      <w:r w:rsidRPr="00A42090">
        <w:rPr>
          <w:rFonts w:eastAsia="Times New Roman"/>
          <w:color w:val="000000"/>
          <w:szCs w:val="28"/>
          <w:lang w:eastAsia="ru-RU"/>
        </w:rPr>
        <w:t xml:space="preserve"> и других субъектов персональных данных.</w:t>
      </w:r>
    </w:p>
    <w:p w:rsidR="00573D7A" w:rsidRPr="00A42090" w:rsidRDefault="00573D7A" w:rsidP="00573D7A">
      <w:pPr>
        <w:pStyle w:val="a6"/>
        <w:shd w:val="clear" w:color="auto" w:fill="FFFFFF"/>
        <w:tabs>
          <w:tab w:val="left" w:pos="1276"/>
        </w:tabs>
        <w:ind w:left="709"/>
        <w:jc w:val="both"/>
        <w:rPr>
          <w:rFonts w:eastAsia="Times New Roman"/>
          <w:color w:val="000000"/>
          <w:szCs w:val="28"/>
          <w:lang w:eastAsia="ru-RU"/>
        </w:rPr>
      </w:pPr>
    </w:p>
    <w:p w:rsidR="00573D7A" w:rsidRPr="0088682C" w:rsidRDefault="00573D7A" w:rsidP="0086035B">
      <w:pPr>
        <w:pStyle w:val="a6"/>
        <w:numPr>
          <w:ilvl w:val="0"/>
          <w:numId w:val="16"/>
        </w:numPr>
        <w:shd w:val="clear" w:color="auto" w:fill="FFFFFF"/>
        <w:tabs>
          <w:tab w:val="left" w:pos="284"/>
        </w:tabs>
        <w:jc w:val="center"/>
        <w:rPr>
          <w:rFonts w:eastAsia="Times New Roman"/>
          <w:b/>
          <w:color w:val="000000"/>
          <w:szCs w:val="28"/>
          <w:lang w:eastAsia="ru-RU"/>
        </w:rPr>
      </w:pPr>
      <w:r w:rsidRPr="0088682C">
        <w:rPr>
          <w:b/>
        </w:rPr>
        <w:t xml:space="preserve">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w:t>
      </w:r>
      <w:r w:rsidR="002970BF">
        <w:rPr>
          <w:b/>
        </w:rPr>
        <w:t>МКУ «</w:t>
      </w:r>
      <w:r w:rsidR="00AD5EC4">
        <w:rPr>
          <w:b/>
        </w:rPr>
        <w:t>Централизованная бухгалтерия по обслуживанию учреждений Можгинского района</w:t>
      </w:r>
      <w:r w:rsidR="002970BF">
        <w:rPr>
          <w:b/>
        </w:rPr>
        <w:t>»</w:t>
      </w:r>
    </w:p>
    <w:p w:rsidR="00573D7A" w:rsidRPr="00A42090" w:rsidRDefault="00573D7A" w:rsidP="00573D7A">
      <w:pPr>
        <w:shd w:val="clear" w:color="auto" w:fill="FFFFFF"/>
        <w:ind w:right="-1"/>
        <w:jc w:val="center"/>
        <w:outlineLvl w:val="1"/>
        <w:rPr>
          <w:bCs/>
          <w:szCs w:val="24"/>
        </w:rPr>
      </w:pPr>
    </w:p>
    <w:p w:rsidR="00573D7A" w:rsidRPr="00A42090"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 xml:space="preserve">Политика обработки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 xml:space="preserve">Централизованная бухгалтерия по обслуживанию учреждений Можгинского </w:t>
      </w:r>
      <w:r w:rsidR="00AD5EC4">
        <w:rPr>
          <w:rFonts w:eastAsia="Times New Roman"/>
          <w:color w:val="000000"/>
          <w:szCs w:val="28"/>
          <w:lang w:eastAsia="ru-RU"/>
        </w:rPr>
        <w:lastRenderedPageBreak/>
        <w:t>района</w:t>
      </w:r>
      <w:r w:rsidR="002970BF">
        <w:rPr>
          <w:rFonts w:eastAsia="Times New Roman"/>
          <w:color w:val="000000"/>
          <w:szCs w:val="28"/>
          <w:lang w:eastAsia="ru-RU"/>
        </w:rPr>
        <w:t>»</w:t>
      </w:r>
      <w:r w:rsidRPr="00A42090">
        <w:rPr>
          <w:rFonts w:eastAsia="Times New Roman"/>
          <w:color w:val="000000"/>
          <w:szCs w:val="28"/>
          <w:lang w:eastAsia="ru-RU"/>
        </w:rPr>
        <w:t xml:space="preserve"> определяется в соответствии со следующими нормативными правовыми актами:</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Трудовой кодекс Российской Федерации;</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Федеральный закон от 27 июля 2006 г. №</w:t>
      </w:r>
      <w:r>
        <w:rPr>
          <w:rFonts w:eastAsia="Times New Roman"/>
          <w:color w:val="000000"/>
          <w:szCs w:val="28"/>
          <w:lang w:eastAsia="ru-RU"/>
        </w:rPr>
        <w:t> </w:t>
      </w:r>
      <w:r w:rsidRPr="00E04DC7">
        <w:rPr>
          <w:rFonts w:eastAsia="Times New Roman"/>
          <w:color w:val="000000"/>
          <w:szCs w:val="28"/>
          <w:lang w:eastAsia="ru-RU"/>
        </w:rPr>
        <w:t>152-ФЗ «О персональных данных»;</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Указ Президента Российской Федерации от 06 марта 1997</w:t>
      </w:r>
      <w:r>
        <w:rPr>
          <w:rFonts w:eastAsia="Times New Roman"/>
          <w:color w:val="000000"/>
          <w:szCs w:val="28"/>
          <w:lang w:eastAsia="ru-RU"/>
        </w:rPr>
        <w:t> </w:t>
      </w:r>
      <w:r w:rsidRPr="00E04DC7">
        <w:rPr>
          <w:rFonts w:eastAsia="Times New Roman"/>
          <w:color w:val="000000"/>
          <w:szCs w:val="28"/>
          <w:lang w:eastAsia="ru-RU"/>
        </w:rPr>
        <w:t>г. №</w:t>
      </w:r>
      <w:r>
        <w:rPr>
          <w:rFonts w:eastAsia="Times New Roman"/>
          <w:color w:val="000000"/>
          <w:szCs w:val="28"/>
          <w:lang w:eastAsia="ru-RU"/>
        </w:rPr>
        <w:t> </w:t>
      </w:r>
      <w:r w:rsidRPr="00E04DC7">
        <w:rPr>
          <w:rFonts w:eastAsia="Times New Roman"/>
          <w:color w:val="000000"/>
          <w:szCs w:val="28"/>
          <w:lang w:eastAsia="ru-RU"/>
        </w:rPr>
        <w:t>188 «Об утверждении Перечня сведений конфиденциального характера»;</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Постановление Правительства Российской Федерации от 15 сентября 2008</w:t>
      </w:r>
      <w:r>
        <w:rPr>
          <w:rFonts w:eastAsia="Times New Roman"/>
          <w:color w:val="000000"/>
          <w:szCs w:val="28"/>
          <w:lang w:eastAsia="ru-RU"/>
        </w:rPr>
        <w:t> </w:t>
      </w:r>
      <w:r w:rsidRPr="00E04DC7">
        <w:rPr>
          <w:rFonts w:eastAsia="Times New Roman"/>
          <w:color w:val="000000"/>
          <w:szCs w:val="28"/>
          <w:lang w:eastAsia="ru-RU"/>
        </w:rPr>
        <w:t>г. №</w:t>
      </w:r>
      <w:r>
        <w:rPr>
          <w:rFonts w:eastAsia="Times New Roman"/>
          <w:color w:val="000000"/>
          <w:szCs w:val="28"/>
          <w:lang w:eastAsia="ru-RU"/>
        </w:rPr>
        <w:t> </w:t>
      </w:r>
      <w:r w:rsidRPr="00E04DC7">
        <w:rPr>
          <w:rFonts w:eastAsia="Times New Roman"/>
          <w:color w:val="000000"/>
          <w:szCs w:val="28"/>
          <w:lang w:eastAsia="ru-RU"/>
        </w:rPr>
        <w:t>687 «Об утверждении Положения об особенностях обработки персональных данных, осуществляемой без использования средств автоматизации»;</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Постановление Правительства Российской Федерации от 6 июля 2008</w:t>
      </w:r>
      <w:r>
        <w:rPr>
          <w:rFonts w:eastAsia="Times New Roman"/>
          <w:color w:val="000000"/>
          <w:szCs w:val="28"/>
          <w:lang w:eastAsia="ru-RU"/>
        </w:rPr>
        <w:t> </w:t>
      </w:r>
      <w:r w:rsidRPr="00E04DC7">
        <w:rPr>
          <w:rFonts w:eastAsia="Times New Roman"/>
          <w:color w:val="000000"/>
          <w:szCs w:val="28"/>
          <w:lang w:eastAsia="ru-RU"/>
        </w:rPr>
        <w:t>г. №</w:t>
      </w:r>
      <w:r>
        <w:rPr>
          <w:rFonts w:eastAsia="Times New Roman"/>
          <w:color w:val="000000"/>
          <w:szCs w:val="28"/>
          <w:lang w:eastAsia="ru-RU"/>
        </w:rPr>
        <w:t> </w:t>
      </w:r>
      <w:r w:rsidRPr="00E04DC7">
        <w:rPr>
          <w:rFonts w:eastAsia="Times New Roman"/>
          <w:color w:val="000000"/>
          <w:szCs w:val="28"/>
          <w:lang w:eastAsia="ru-RU"/>
        </w:rPr>
        <w:t>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Постановление Правительства Российской Федерации от 1 ноября 2012</w:t>
      </w:r>
      <w:r>
        <w:rPr>
          <w:rFonts w:eastAsia="Times New Roman"/>
          <w:color w:val="000000"/>
          <w:szCs w:val="28"/>
          <w:lang w:eastAsia="ru-RU"/>
        </w:rPr>
        <w:t> </w:t>
      </w:r>
      <w:r w:rsidRPr="00E04DC7">
        <w:rPr>
          <w:rFonts w:eastAsia="Times New Roman"/>
          <w:color w:val="000000"/>
          <w:szCs w:val="28"/>
          <w:lang w:eastAsia="ru-RU"/>
        </w:rPr>
        <w:t>г. №</w:t>
      </w:r>
      <w:r>
        <w:rPr>
          <w:rFonts w:eastAsia="Times New Roman"/>
          <w:color w:val="000000"/>
          <w:szCs w:val="28"/>
          <w:lang w:eastAsia="ru-RU"/>
        </w:rPr>
        <w:t> </w:t>
      </w:r>
      <w:r w:rsidRPr="00E04DC7">
        <w:rPr>
          <w:rFonts w:eastAsia="Times New Roman"/>
          <w:color w:val="000000"/>
          <w:szCs w:val="28"/>
          <w:lang w:eastAsia="ru-RU"/>
        </w:rPr>
        <w:t>1119 «Об утверждении требований к защите персональных данных при их обработке в информационных системах персональных данных»;</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Приказ ФСТЭК России от 18 февраля 2013</w:t>
      </w:r>
      <w:r>
        <w:rPr>
          <w:rFonts w:eastAsia="Times New Roman"/>
          <w:color w:val="000000"/>
          <w:szCs w:val="28"/>
          <w:lang w:eastAsia="ru-RU"/>
        </w:rPr>
        <w:t> </w:t>
      </w:r>
      <w:r w:rsidRPr="00E04DC7">
        <w:rPr>
          <w:rFonts w:eastAsia="Times New Roman"/>
          <w:color w:val="000000"/>
          <w:szCs w:val="28"/>
          <w:lang w:eastAsia="ru-RU"/>
        </w:rPr>
        <w:t>г. №</w:t>
      </w:r>
      <w:r>
        <w:rPr>
          <w:rFonts w:eastAsia="Times New Roman"/>
          <w:color w:val="000000"/>
          <w:szCs w:val="28"/>
          <w:lang w:eastAsia="ru-RU"/>
        </w:rPr>
        <w:t> </w:t>
      </w:r>
      <w:r w:rsidRPr="00E04DC7">
        <w:rPr>
          <w:rFonts w:eastAsia="Times New Roman"/>
          <w:color w:val="000000"/>
          <w:szCs w:val="28"/>
          <w:lang w:eastAsia="ru-RU"/>
        </w:rPr>
        <w:t>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73D7A" w:rsidRPr="00E04DC7" w:rsidRDefault="007D5D22" w:rsidP="00900BCE">
      <w:pPr>
        <w:numPr>
          <w:ilvl w:val="0"/>
          <w:numId w:val="8"/>
        </w:numPr>
        <w:shd w:val="clear" w:color="auto" w:fill="FFFFFF"/>
        <w:tabs>
          <w:tab w:val="num" w:pos="993"/>
        </w:tabs>
        <w:ind w:right="-1"/>
        <w:jc w:val="both"/>
        <w:rPr>
          <w:rFonts w:eastAsia="Times New Roman"/>
          <w:color w:val="000000"/>
          <w:szCs w:val="28"/>
          <w:lang w:eastAsia="ru-RU"/>
        </w:rPr>
      </w:pPr>
      <w:r>
        <w:rPr>
          <w:rFonts w:eastAsia="Times New Roman"/>
          <w:color w:val="000000"/>
          <w:szCs w:val="28"/>
          <w:lang w:eastAsia="ru-RU"/>
        </w:rPr>
        <w:t xml:space="preserve">Приказ Роскомнадзора от </w:t>
      </w:r>
      <w:r w:rsidR="00573D7A" w:rsidRPr="00E04DC7">
        <w:rPr>
          <w:rFonts w:eastAsia="Times New Roman"/>
          <w:color w:val="000000"/>
          <w:szCs w:val="28"/>
          <w:lang w:eastAsia="ru-RU"/>
        </w:rPr>
        <w:t>5 сентября 2013</w:t>
      </w:r>
      <w:r w:rsidR="00573D7A">
        <w:rPr>
          <w:rFonts w:eastAsia="Times New Roman"/>
          <w:color w:val="000000"/>
          <w:szCs w:val="28"/>
          <w:lang w:eastAsia="ru-RU"/>
        </w:rPr>
        <w:t> </w:t>
      </w:r>
      <w:r w:rsidR="00573D7A" w:rsidRPr="00E04DC7">
        <w:rPr>
          <w:rFonts w:eastAsia="Times New Roman"/>
          <w:color w:val="000000"/>
          <w:szCs w:val="28"/>
          <w:lang w:eastAsia="ru-RU"/>
        </w:rPr>
        <w:t>г. №</w:t>
      </w:r>
      <w:r w:rsidR="00573D7A">
        <w:rPr>
          <w:rFonts w:eastAsia="Times New Roman"/>
          <w:color w:val="000000"/>
          <w:szCs w:val="28"/>
          <w:lang w:eastAsia="ru-RU"/>
        </w:rPr>
        <w:t> </w:t>
      </w:r>
      <w:r w:rsidR="00573D7A" w:rsidRPr="00E04DC7">
        <w:rPr>
          <w:rFonts w:eastAsia="Times New Roman"/>
          <w:color w:val="000000"/>
          <w:szCs w:val="28"/>
          <w:lang w:eastAsia="ru-RU"/>
        </w:rPr>
        <w:t>996 «Об утверждении требований и методов по обезличиванию персональных данных»;</w:t>
      </w:r>
    </w:p>
    <w:p w:rsidR="00573D7A" w:rsidRPr="00E04DC7" w:rsidRDefault="00573D7A" w:rsidP="00900BCE">
      <w:pPr>
        <w:numPr>
          <w:ilvl w:val="0"/>
          <w:numId w:val="8"/>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иные нормативные правовые акты Российской Федерации и нормативные документы уполномоченных органов государственной власти.</w:t>
      </w:r>
    </w:p>
    <w:p w:rsidR="00573D7A" w:rsidRPr="00A42090" w:rsidRDefault="00573D7A" w:rsidP="00900BCE">
      <w:pPr>
        <w:pStyle w:val="a6"/>
        <w:numPr>
          <w:ilvl w:val="1"/>
          <w:numId w:val="16"/>
        </w:numPr>
        <w:tabs>
          <w:tab w:val="left" w:pos="1276"/>
        </w:tabs>
        <w:jc w:val="both"/>
        <w:rPr>
          <w:lang w:eastAsia="ru-RU"/>
        </w:rPr>
      </w:pPr>
      <w:r w:rsidRPr="00A42090">
        <w:rPr>
          <w:lang w:eastAsia="ru-RU"/>
        </w:rPr>
        <w:t xml:space="preserve">В целях реализации положений Политики в </w:t>
      </w:r>
      <w:r w:rsidR="002970BF">
        <w:rPr>
          <w:lang w:eastAsia="ru-RU"/>
        </w:rPr>
        <w:t>МКУ «</w:t>
      </w:r>
      <w:r w:rsidR="00AD5EC4">
        <w:rPr>
          <w:lang w:eastAsia="ru-RU"/>
        </w:rPr>
        <w:t>Централизованная бухгалтерия по обслуживанию учреждений Можгинского района</w:t>
      </w:r>
      <w:r w:rsidR="002970BF">
        <w:rPr>
          <w:lang w:eastAsia="ru-RU"/>
        </w:rPr>
        <w:t>»</w:t>
      </w:r>
      <w:r w:rsidRPr="00A42090">
        <w:rPr>
          <w:lang w:eastAsia="ru-RU"/>
        </w:rPr>
        <w:t xml:space="preserve"> разрабатываются соответствующие локальные нормативные акты и иные документы, в том числе:</w:t>
      </w:r>
    </w:p>
    <w:p w:rsidR="00573D7A" w:rsidRPr="00E04DC7" w:rsidRDefault="00573D7A" w:rsidP="00900BCE">
      <w:pPr>
        <w:numPr>
          <w:ilvl w:val="0"/>
          <w:numId w:val="9"/>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Положение об обработке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w:t>
      </w:r>
    </w:p>
    <w:p w:rsidR="00573D7A" w:rsidRPr="00E04DC7" w:rsidRDefault="00573D7A" w:rsidP="00900BCE">
      <w:pPr>
        <w:numPr>
          <w:ilvl w:val="0"/>
          <w:numId w:val="9"/>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Порядок доступа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в помещения, где ведётся обработка персональных данных;</w:t>
      </w:r>
    </w:p>
    <w:p w:rsidR="00573D7A" w:rsidRPr="00E04DC7" w:rsidRDefault="00573D7A" w:rsidP="00900BCE">
      <w:pPr>
        <w:numPr>
          <w:ilvl w:val="0"/>
          <w:numId w:val="9"/>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Правила работы с обезличенными персональными данными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w:t>
      </w:r>
    </w:p>
    <w:p w:rsidR="00573D7A" w:rsidRPr="00E04DC7" w:rsidRDefault="00573D7A" w:rsidP="00900BCE">
      <w:pPr>
        <w:numPr>
          <w:ilvl w:val="0"/>
          <w:numId w:val="9"/>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Регламент порядка действий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при </w:t>
      </w:r>
      <w:r w:rsidRPr="00E04DC7">
        <w:rPr>
          <w:rFonts w:eastAsia="Times New Roman"/>
          <w:color w:val="000000"/>
          <w:szCs w:val="28"/>
          <w:lang w:eastAsia="ru-RU"/>
        </w:rPr>
        <w:lastRenderedPageBreak/>
        <w:t>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573D7A" w:rsidRPr="00E04DC7" w:rsidRDefault="00573D7A" w:rsidP="00900BCE">
      <w:pPr>
        <w:numPr>
          <w:ilvl w:val="0"/>
          <w:numId w:val="9"/>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Инструкция осуществления внутреннего контроля соответствия обработки персональных данных требованиям к защите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w:t>
      </w:r>
    </w:p>
    <w:p w:rsidR="00573D7A" w:rsidRDefault="00573D7A" w:rsidP="00900BCE">
      <w:pPr>
        <w:numPr>
          <w:ilvl w:val="0"/>
          <w:numId w:val="9"/>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иные локальные нормативные акты и документы, регламентирующие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вопросы обработки персональных данных.</w:t>
      </w:r>
    </w:p>
    <w:p w:rsidR="00573D7A" w:rsidRPr="00E04DC7" w:rsidRDefault="00573D7A" w:rsidP="00573D7A">
      <w:pPr>
        <w:shd w:val="clear" w:color="auto" w:fill="FFFFFF"/>
        <w:tabs>
          <w:tab w:val="num" w:pos="993"/>
        </w:tabs>
        <w:ind w:left="1429" w:right="-1"/>
        <w:jc w:val="both"/>
        <w:rPr>
          <w:rFonts w:eastAsia="Times New Roman"/>
          <w:color w:val="000000"/>
          <w:szCs w:val="28"/>
          <w:lang w:eastAsia="ru-RU"/>
        </w:rPr>
      </w:pPr>
    </w:p>
    <w:p w:rsidR="00573D7A" w:rsidRPr="0088682C" w:rsidRDefault="00573D7A" w:rsidP="00900BCE">
      <w:pPr>
        <w:pStyle w:val="a6"/>
        <w:numPr>
          <w:ilvl w:val="0"/>
          <w:numId w:val="16"/>
        </w:numPr>
        <w:tabs>
          <w:tab w:val="left" w:pos="5812"/>
        </w:tabs>
        <w:jc w:val="center"/>
        <w:rPr>
          <w:b/>
        </w:rPr>
      </w:pPr>
      <w:r w:rsidRPr="0088682C">
        <w:rPr>
          <w:b/>
        </w:rPr>
        <w:t xml:space="preserve">Основные термины и определения, используемые в локальных нормативных актах </w:t>
      </w:r>
      <w:r w:rsidR="002970BF">
        <w:rPr>
          <w:b/>
        </w:rPr>
        <w:t>МКУ «</w:t>
      </w:r>
      <w:r w:rsidR="00AD5EC4">
        <w:rPr>
          <w:b/>
        </w:rPr>
        <w:t>Централизованная бухгалтерия по обслуживанию учреждений Можгинского района</w:t>
      </w:r>
      <w:r w:rsidR="002970BF">
        <w:rPr>
          <w:b/>
        </w:rPr>
        <w:t>»</w:t>
      </w:r>
      <w:r w:rsidRPr="0088682C">
        <w:rPr>
          <w:b/>
        </w:rPr>
        <w:t>, регламентирующие вопросы обработки персональных данных</w:t>
      </w:r>
    </w:p>
    <w:p w:rsidR="00573D7A" w:rsidRPr="00A42090" w:rsidRDefault="00573D7A" w:rsidP="00573D7A">
      <w:pPr>
        <w:pStyle w:val="a6"/>
        <w:jc w:val="center"/>
      </w:pP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Персональные данные</w:t>
      </w:r>
      <w:r w:rsidRPr="00E04DC7">
        <w:rPr>
          <w:rFonts w:eastAsia="Times New Roman"/>
          <w:color w:val="000000"/>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Информация</w:t>
      </w:r>
      <w:r w:rsidRPr="00E04DC7">
        <w:rPr>
          <w:rFonts w:eastAsia="Times New Roman"/>
          <w:color w:val="000000"/>
          <w:szCs w:val="28"/>
          <w:lang w:eastAsia="ru-RU"/>
        </w:rPr>
        <w:t xml:space="preserve"> — сведения (сообщения, данные) независимо от формы их представления.</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Оператор</w:t>
      </w:r>
      <w:r w:rsidRPr="00E04DC7">
        <w:rPr>
          <w:rFonts w:eastAsia="Times New Roman"/>
          <w:color w:val="000000"/>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Обработка персональных данных</w:t>
      </w:r>
      <w:r w:rsidRPr="00E04DC7">
        <w:rPr>
          <w:rFonts w:eastAsia="Times New Roman"/>
          <w:color w:val="000000"/>
          <w:szCs w:val="28"/>
          <w:lang w:eastAsia="ru-RU"/>
        </w:rPr>
        <w:t xml:space="preserve">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Автоматизированная обработка персональных данных</w:t>
      </w:r>
      <w:r w:rsidRPr="00E04DC7">
        <w:rPr>
          <w:rFonts w:eastAsia="Times New Roman"/>
          <w:color w:val="000000"/>
          <w:szCs w:val="28"/>
          <w:lang w:eastAsia="ru-RU"/>
        </w:rPr>
        <w:t xml:space="preserve"> — обработка персональных данных с помощью средств вычислительной техники.</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Предоставление персональных данных</w:t>
      </w:r>
      <w:r w:rsidRPr="00E04DC7">
        <w:rPr>
          <w:rFonts w:eastAsia="Times New Roman"/>
          <w:color w:val="000000"/>
          <w:szCs w:val="28"/>
          <w:lang w:eastAsia="ru-RU"/>
        </w:rPr>
        <w:t xml:space="preserve"> — действия, направленные на раскрытие персональных данных определенному лицу или определенному кругу лиц.</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Распространение персональных данных</w:t>
      </w:r>
      <w:r w:rsidRPr="00E04DC7">
        <w:rPr>
          <w:rFonts w:eastAsia="Times New Roman"/>
          <w:color w:val="000000"/>
          <w:szCs w:val="28"/>
          <w:lang w:eastAsia="ru-RU"/>
        </w:rPr>
        <w:t xml:space="preserve"> — действия, направленные на раскрытие персональных данных неопределенному кругу лиц.</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lastRenderedPageBreak/>
        <w:t>Трансграничная передача персональных данных</w:t>
      </w:r>
      <w:r w:rsidRPr="00E04DC7">
        <w:rPr>
          <w:rFonts w:eastAsia="Times New Roman"/>
          <w:color w:val="000000"/>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Блокирование персональных данных</w:t>
      </w:r>
      <w:r w:rsidRPr="00E04DC7">
        <w:rPr>
          <w:rFonts w:eastAsia="Times New Roman"/>
          <w:color w:val="000000"/>
          <w:szCs w:val="28"/>
          <w:lang w:eastAsia="ru-RU"/>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Уничтожение персональных данных</w:t>
      </w:r>
      <w:r w:rsidRPr="00E04DC7">
        <w:rPr>
          <w:rFonts w:eastAsia="Times New Roman"/>
          <w:color w:val="000000"/>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73D7A" w:rsidRPr="00E04DC7"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Обезличивание персональных данных</w:t>
      </w:r>
      <w:r w:rsidRPr="00E04DC7">
        <w:rPr>
          <w:rFonts w:eastAsia="Times New Roman"/>
          <w:color w:val="000000"/>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73D7A" w:rsidRDefault="00573D7A" w:rsidP="00573D7A">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Информационная система персональных данных</w:t>
      </w:r>
      <w:r w:rsidRPr="00E04DC7">
        <w:rPr>
          <w:rFonts w:eastAsia="Times New Roman"/>
          <w:color w:val="000000"/>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73D7A" w:rsidRPr="00E04DC7" w:rsidRDefault="00573D7A" w:rsidP="00573D7A">
      <w:pPr>
        <w:shd w:val="clear" w:color="auto" w:fill="FFFFFF"/>
        <w:ind w:right="-1" w:firstLine="709"/>
        <w:jc w:val="both"/>
        <w:rPr>
          <w:rFonts w:eastAsia="Times New Roman"/>
          <w:color w:val="000000"/>
          <w:szCs w:val="28"/>
          <w:lang w:eastAsia="ru-RU"/>
        </w:rPr>
      </w:pPr>
    </w:p>
    <w:p w:rsidR="00573D7A" w:rsidRPr="0088682C" w:rsidRDefault="00573D7A" w:rsidP="00900BCE">
      <w:pPr>
        <w:pStyle w:val="a6"/>
        <w:numPr>
          <w:ilvl w:val="0"/>
          <w:numId w:val="16"/>
        </w:numPr>
        <w:jc w:val="center"/>
        <w:rPr>
          <w:b/>
        </w:rPr>
      </w:pPr>
      <w:r w:rsidRPr="0088682C">
        <w:rPr>
          <w:b/>
        </w:rPr>
        <w:t>Принципы и цели обработки персональных данных</w:t>
      </w:r>
    </w:p>
    <w:p w:rsidR="00573D7A" w:rsidRPr="00A42090" w:rsidRDefault="00573D7A" w:rsidP="00573D7A">
      <w:pPr>
        <w:shd w:val="clear" w:color="auto" w:fill="FFFFFF"/>
        <w:ind w:right="-1"/>
        <w:jc w:val="center"/>
        <w:outlineLvl w:val="1"/>
        <w:rPr>
          <w:bCs/>
          <w:szCs w:val="24"/>
        </w:rPr>
      </w:pPr>
    </w:p>
    <w:p w:rsidR="00573D7A" w:rsidRPr="00A42090" w:rsidRDefault="002970BF" w:rsidP="00900BCE">
      <w:pPr>
        <w:pStyle w:val="a6"/>
        <w:numPr>
          <w:ilvl w:val="1"/>
          <w:numId w:val="16"/>
        </w:numPr>
        <w:shd w:val="clear" w:color="auto" w:fill="FFFFFF"/>
        <w:tabs>
          <w:tab w:val="left" w:pos="1276"/>
        </w:tabs>
        <w:ind w:right="-1"/>
        <w:jc w:val="both"/>
        <w:rPr>
          <w:rFonts w:eastAsia="Times New Roman"/>
          <w:color w:val="000000"/>
          <w:szCs w:val="28"/>
          <w:lang w:eastAsia="ru-RU"/>
        </w:rPr>
      </w:pP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A42090">
        <w:rPr>
          <w:rFonts w:eastAsia="Times New Roman"/>
          <w:color w:val="000000"/>
          <w:szCs w:val="28"/>
          <w:lang w:eastAsia="ru-RU"/>
        </w:rPr>
        <w:t xml:space="preserve">, являясь оператором персональных данных, осуществляет обработку персональных данных </w:t>
      </w: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A42090">
        <w:rPr>
          <w:rFonts w:eastAsia="Times New Roman"/>
          <w:color w:val="000000"/>
          <w:szCs w:val="28"/>
          <w:lang w:eastAsia="ru-RU"/>
        </w:rPr>
        <w:t xml:space="preserve"> и других субъектов персональных данных, не состоящих с </w:t>
      </w: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A42090">
        <w:rPr>
          <w:rFonts w:eastAsia="Times New Roman"/>
          <w:color w:val="000000"/>
          <w:szCs w:val="28"/>
          <w:lang w:eastAsia="ru-RU"/>
        </w:rPr>
        <w:t xml:space="preserve"> в трудовых отношениях.</w:t>
      </w:r>
    </w:p>
    <w:p w:rsidR="00573D7A" w:rsidRPr="00A42090"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 xml:space="preserve">Обработка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осуществляется с учетом необходимости обеспечения защиты прав и свобод </w:t>
      </w:r>
      <w:r w:rsidR="003E0DAA">
        <w:rPr>
          <w:rFonts w:eastAsia="Times New Roman"/>
          <w:color w:val="000000"/>
          <w:szCs w:val="28"/>
          <w:lang w:eastAsia="ru-RU"/>
        </w:rPr>
        <w:t>сотрудников</w:t>
      </w:r>
      <w:r w:rsidRPr="00A42090">
        <w:rPr>
          <w:rFonts w:eastAsia="Times New Roman"/>
          <w:color w:val="000000"/>
          <w:szCs w:val="28"/>
          <w:lang w:eastAsia="ru-RU"/>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 xml:space="preserve">обработка персональных данных осуществляется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на законной и справедливой основе;</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обработка персональных данных ограничивается достижением конкретных, заранее определенных и законных целей;</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не допускается обработка персональных данных, несовместимая с целями сбора персональных данных;</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lastRenderedPageBreak/>
        <w:t>не допускается объединение баз данных, содержащих персональные данные, обработка которых осуществляется в целях, несовместимых между собой;</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обработке подлежат только персональные данные, которые отвечают целям их обработки;</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принимаются необходимые меры либо обеспечивается их принятие по удалению или уточнению неполных или неточных персональных данных;</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 xml:space="preserve">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E04DC7">
        <w:rPr>
          <w:rFonts w:eastAsia="Times New Roman"/>
          <w:color w:val="000000"/>
          <w:szCs w:val="28"/>
          <w:lang w:eastAsia="ru-RU"/>
        </w:rPr>
        <w:t>поручителем</w:t>
      </w:r>
      <w:proofErr w:type="gramEnd"/>
      <w:r w:rsidRPr="00E04DC7">
        <w:rPr>
          <w:rFonts w:eastAsia="Times New Roman"/>
          <w:color w:val="000000"/>
          <w:szCs w:val="28"/>
          <w:lang w:eastAsia="ru-RU"/>
        </w:rPr>
        <w:t xml:space="preserve"> по которому является субъект персональных данных;</w:t>
      </w:r>
    </w:p>
    <w:p w:rsidR="00573D7A" w:rsidRPr="00E04DC7" w:rsidRDefault="00573D7A" w:rsidP="00900BCE">
      <w:pPr>
        <w:numPr>
          <w:ilvl w:val="0"/>
          <w:numId w:val="10"/>
        </w:numPr>
        <w:shd w:val="clear" w:color="auto" w:fill="FFFFFF"/>
        <w:tabs>
          <w:tab w:val="num" w:pos="993"/>
        </w:tabs>
        <w:ind w:right="-1" w:firstLine="709"/>
        <w:jc w:val="both"/>
        <w:rPr>
          <w:rFonts w:eastAsia="Times New Roman"/>
          <w:color w:val="000000"/>
          <w:szCs w:val="28"/>
          <w:lang w:eastAsia="ru-RU"/>
        </w:rPr>
      </w:pPr>
      <w:r w:rsidRPr="00E04DC7">
        <w:rPr>
          <w:rFonts w:eastAsia="Times New Roman"/>
          <w:color w:val="000000"/>
          <w:szCs w:val="28"/>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6B31E3" w:rsidRPr="00984CAC" w:rsidRDefault="006B31E3" w:rsidP="00900BCE">
      <w:pPr>
        <w:pStyle w:val="a6"/>
        <w:numPr>
          <w:ilvl w:val="1"/>
          <w:numId w:val="16"/>
        </w:numPr>
        <w:shd w:val="clear" w:color="auto" w:fill="FFFFFF"/>
        <w:tabs>
          <w:tab w:val="left" w:pos="1276"/>
        </w:tabs>
        <w:ind w:right="-1" w:firstLine="850"/>
        <w:jc w:val="both"/>
        <w:rPr>
          <w:rFonts w:eastAsia="Times New Roman"/>
          <w:color w:val="000000"/>
          <w:szCs w:val="28"/>
          <w:lang w:eastAsia="ru-RU"/>
        </w:rPr>
      </w:pPr>
      <w:r w:rsidRPr="00984CAC">
        <w:rPr>
          <w:rFonts w:eastAsia="Times New Roman"/>
          <w:color w:val="000000"/>
          <w:szCs w:val="28"/>
          <w:lang w:eastAsia="ru-RU"/>
        </w:rPr>
        <w:t xml:space="preserve">Персональные данные обрабатываются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984CAC">
        <w:rPr>
          <w:rFonts w:eastAsia="Times New Roman"/>
          <w:color w:val="000000"/>
          <w:szCs w:val="28"/>
          <w:lang w:eastAsia="ru-RU"/>
        </w:rPr>
        <w:t xml:space="preserve"> в целях:</w:t>
      </w:r>
    </w:p>
    <w:p w:rsidR="006B31E3" w:rsidRPr="00AD5EC4" w:rsidRDefault="00AD5EC4" w:rsidP="00900BCE">
      <w:pPr>
        <w:pStyle w:val="a6"/>
        <w:numPr>
          <w:ilvl w:val="2"/>
          <w:numId w:val="16"/>
        </w:numPr>
        <w:shd w:val="clear" w:color="auto" w:fill="FFFFFF"/>
        <w:ind w:left="0" w:right="-1" w:firstLine="709"/>
        <w:jc w:val="both"/>
        <w:rPr>
          <w:rFonts w:eastAsia="Times New Roman"/>
          <w:color w:val="000000"/>
          <w:szCs w:val="28"/>
          <w:lang w:eastAsia="ru-RU"/>
        </w:rPr>
      </w:pPr>
      <w:r w:rsidRPr="00AD5EC4">
        <w:rPr>
          <w:szCs w:val="28"/>
        </w:rPr>
        <w:t xml:space="preserve">В целях осуществления функций, полномочий и обязанностей, возложенных законодательством Российской Федерации на МКУ «Централизованная бухгалтерия по обслуживанию учреждений Можгинского района», в том числе по предоставлению персональных данных в Социальный фонд Российской Федерации, а также в иные государственные органы обрабатываются следующие персональные данные сотрудников Учреждения, а также субъектов, не являющихся сотрудниками (работники обслуживаемых организаций, родственники сотрудников </w:t>
      </w:r>
      <w:r w:rsidR="003E1A09">
        <w:rPr>
          <w:szCs w:val="28"/>
        </w:rPr>
        <w:t>Учреждения</w:t>
      </w:r>
      <w:r w:rsidRPr="00AD5EC4">
        <w:rPr>
          <w:szCs w:val="28"/>
        </w:rPr>
        <w:t xml:space="preserve">,  родственники сотрудников обслуживаемых организаций, </w:t>
      </w:r>
      <w:r>
        <w:rPr>
          <w:szCs w:val="28"/>
        </w:rPr>
        <w:t>в</w:t>
      </w:r>
      <w:r w:rsidRPr="00AD5EC4">
        <w:rPr>
          <w:szCs w:val="28"/>
        </w:rPr>
        <w:t>оспитанники детских садов, учащиеся школ</w:t>
      </w:r>
      <w:r w:rsidR="002A08B6">
        <w:rPr>
          <w:szCs w:val="28"/>
        </w:rPr>
        <w:t>, а также их законные представители</w:t>
      </w:r>
      <w:r>
        <w:rPr>
          <w:szCs w:val="28"/>
        </w:rPr>
        <w:t>)</w:t>
      </w:r>
      <w:r w:rsidRPr="00AD5EC4">
        <w:rPr>
          <w:rFonts w:eastAsia="Times New Roman"/>
          <w:color w:val="000000"/>
          <w:szCs w:val="28"/>
          <w:lang w:eastAsia="ru-RU"/>
        </w:rPr>
        <w:t>:</w:t>
      </w:r>
    </w:p>
    <w:p w:rsidR="00AD5EC4" w:rsidRPr="004E7E97" w:rsidRDefault="00AD5EC4" w:rsidP="00900BCE">
      <w:pPr>
        <w:numPr>
          <w:ilvl w:val="0"/>
          <w:numId w:val="18"/>
        </w:numPr>
        <w:ind w:left="0" w:firstLine="567"/>
        <w:jc w:val="both"/>
        <w:rPr>
          <w:szCs w:val="28"/>
        </w:rPr>
      </w:pPr>
      <w:r w:rsidRPr="004E7E97">
        <w:rPr>
          <w:szCs w:val="28"/>
        </w:rPr>
        <w:t>фамилия, имя, отчество</w:t>
      </w:r>
      <w:r>
        <w:rPr>
          <w:szCs w:val="28"/>
        </w:rPr>
        <w:t>;</w:t>
      </w:r>
    </w:p>
    <w:p w:rsidR="00AD5EC4" w:rsidRPr="004E7E97" w:rsidRDefault="00AD5EC4" w:rsidP="00900BCE">
      <w:pPr>
        <w:numPr>
          <w:ilvl w:val="0"/>
          <w:numId w:val="18"/>
        </w:numPr>
        <w:ind w:left="0" w:firstLine="567"/>
        <w:jc w:val="both"/>
        <w:rPr>
          <w:szCs w:val="28"/>
        </w:rPr>
      </w:pPr>
      <w:r w:rsidRPr="004E7E97">
        <w:rPr>
          <w:szCs w:val="28"/>
        </w:rPr>
        <w:t>тип документа, удостоверяющего лично</w:t>
      </w:r>
      <w:r>
        <w:rPr>
          <w:szCs w:val="28"/>
        </w:rPr>
        <w:t>сть, серия и номер, дата выдачи;</w:t>
      </w:r>
    </w:p>
    <w:p w:rsidR="00AD5EC4" w:rsidRPr="004E7E97" w:rsidRDefault="00AD5EC4" w:rsidP="00900BCE">
      <w:pPr>
        <w:numPr>
          <w:ilvl w:val="0"/>
          <w:numId w:val="18"/>
        </w:numPr>
        <w:ind w:left="0" w:firstLine="567"/>
        <w:jc w:val="both"/>
        <w:rPr>
          <w:szCs w:val="28"/>
        </w:rPr>
      </w:pPr>
      <w:r>
        <w:rPr>
          <w:szCs w:val="28"/>
        </w:rPr>
        <w:t>дата рождения;</w:t>
      </w:r>
    </w:p>
    <w:p w:rsidR="00AD5EC4" w:rsidRPr="004E7E97" w:rsidRDefault="00AD5EC4" w:rsidP="00900BCE">
      <w:pPr>
        <w:numPr>
          <w:ilvl w:val="0"/>
          <w:numId w:val="18"/>
        </w:numPr>
        <w:ind w:left="0" w:firstLine="567"/>
        <w:jc w:val="both"/>
        <w:rPr>
          <w:szCs w:val="28"/>
        </w:rPr>
      </w:pPr>
      <w:r>
        <w:rPr>
          <w:szCs w:val="28"/>
        </w:rPr>
        <w:t>место рождения;</w:t>
      </w:r>
    </w:p>
    <w:p w:rsidR="00AD5EC4" w:rsidRPr="004E7E97" w:rsidRDefault="00AD5EC4" w:rsidP="00900BCE">
      <w:pPr>
        <w:numPr>
          <w:ilvl w:val="0"/>
          <w:numId w:val="18"/>
        </w:numPr>
        <w:ind w:left="0" w:firstLine="567"/>
        <w:jc w:val="both"/>
        <w:rPr>
          <w:szCs w:val="28"/>
        </w:rPr>
      </w:pPr>
      <w:r w:rsidRPr="004E7E97">
        <w:rPr>
          <w:szCs w:val="28"/>
        </w:rPr>
        <w:t>адрес м</w:t>
      </w:r>
      <w:r>
        <w:rPr>
          <w:szCs w:val="28"/>
        </w:rPr>
        <w:t>еста жительства/регистрации;</w:t>
      </w:r>
    </w:p>
    <w:p w:rsidR="00AD5EC4" w:rsidRPr="004E7E97" w:rsidRDefault="00AD5EC4" w:rsidP="00900BCE">
      <w:pPr>
        <w:numPr>
          <w:ilvl w:val="0"/>
          <w:numId w:val="18"/>
        </w:numPr>
        <w:ind w:left="0" w:firstLine="567"/>
        <w:jc w:val="both"/>
        <w:rPr>
          <w:szCs w:val="28"/>
        </w:rPr>
      </w:pPr>
      <w:r w:rsidRPr="004E7E97">
        <w:rPr>
          <w:szCs w:val="28"/>
        </w:rPr>
        <w:lastRenderedPageBreak/>
        <w:t>идентификационный номер налогоплательщика (ИНН</w:t>
      </w:r>
      <w:r>
        <w:rPr>
          <w:szCs w:val="28"/>
        </w:rPr>
        <w:t>);</w:t>
      </w:r>
    </w:p>
    <w:p w:rsidR="00AD5EC4" w:rsidRPr="004E7E97" w:rsidRDefault="00AD5EC4" w:rsidP="00900BCE">
      <w:pPr>
        <w:numPr>
          <w:ilvl w:val="0"/>
          <w:numId w:val="18"/>
        </w:numPr>
        <w:ind w:left="0" w:firstLine="567"/>
        <w:jc w:val="both"/>
        <w:rPr>
          <w:szCs w:val="28"/>
        </w:rPr>
      </w:pPr>
      <w:r w:rsidRPr="004E7E97">
        <w:rPr>
          <w:szCs w:val="28"/>
        </w:rPr>
        <w:t>страховой номер индивидуального лицевого счета (СНИЛС</w:t>
      </w:r>
      <w:r>
        <w:rPr>
          <w:szCs w:val="28"/>
        </w:rPr>
        <w:t>);</w:t>
      </w:r>
    </w:p>
    <w:p w:rsidR="00AD5EC4" w:rsidRPr="004E7E97" w:rsidRDefault="00AD5EC4" w:rsidP="00900BCE">
      <w:pPr>
        <w:numPr>
          <w:ilvl w:val="0"/>
          <w:numId w:val="18"/>
        </w:numPr>
        <w:ind w:left="0" w:firstLine="567"/>
        <w:jc w:val="both"/>
        <w:rPr>
          <w:szCs w:val="28"/>
        </w:rPr>
      </w:pPr>
      <w:r>
        <w:rPr>
          <w:szCs w:val="28"/>
        </w:rPr>
        <w:t>сведения о гражданстве;</w:t>
      </w:r>
    </w:p>
    <w:p w:rsidR="00AD5EC4" w:rsidRPr="004E7E97" w:rsidRDefault="00AD5EC4" w:rsidP="00900BCE">
      <w:pPr>
        <w:numPr>
          <w:ilvl w:val="0"/>
          <w:numId w:val="18"/>
        </w:numPr>
        <w:ind w:left="0" w:firstLine="567"/>
        <w:jc w:val="both"/>
        <w:rPr>
          <w:szCs w:val="28"/>
        </w:rPr>
      </w:pPr>
      <w:r>
        <w:rPr>
          <w:szCs w:val="28"/>
        </w:rPr>
        <w:t>номер телефона;</w:t>
      </w:r>
    </w:p>
    <w:p w:rsidR="00AD5EC4" w:rsidRPr="004E7E97" w:rsidRDefault="00AD5EC4" w:rsidP="00900BCE">
      <w:pPr>
        <w:numPr>
          <w:ilvl w:val="0"/>
          <w:numId w:val="18"/>
        </w:numPr>
        <w:ind w:left="0" w:firstLine="567"/>
        <w:jc w:val="both"/>
        <w:rPr>
          <w:szCs w:val="28"/>
        </w:rPr>
      </w:pPr>
      <w:r>
        <w:rPr>
          <w:szCs w:val="28"/>
        </w:rPr>
        <w:t>адрес электронной почты;</w:t>
      </w:r>
    </w:p>
    <w:p w:rsidR="00AD5EC4" w:rsidRPr="004E7E97" w:rsidRDefault="00AD5EC4" w:rsidP="00900BCE">
      <w:pPr>
        <w:numPr>
          <w:ilvl w:val="0"/>
          <w:numId w:val="18"/>
        </w:numPr>
        <w:ind w:left="0" w:firstLine="567"/>
        <w:jc w:val="both"/>
        <w:rPr>
          <w:szCs w:val="28"/>
        </w:rPr>
      </w:pPr>
      <w:r>
        <w:rPr>
          <w:szCs w:val="28"/>
        </w:rPr>
        <w:t>семейное положение;</w:t>
      </w:r>
    </w:p>
    <w:p w:rsidR="00AD5EC4" w:rsidRPr="004E7E97" w:rsidRDefault="00AD5EC4" w:rsidP="00900BCE">
      <w:pPr>
        <w:numPr>
          <w:ilvl w:val="0"/>
          <w:numId w:val="18"/>
        </w:numPr>
        <w:ind w:left="0" w:firstLine="567"/>
        <w:jc w:val="both"/>
        <w:rPr>
          <w:szCs w:val="28"/>
        </w:rPr>
      </w:pPr>
      <w:r>
        <w:rPr>
          <w:szCs w:val="28"/>
        </w:rPr>
        <w:t>состав семьи;</w:t>
      </w:r>
    </w:p>
    <w:p w:rsidR="00AD5EC4" w:rsidRPr="004E7E97" w:rsidRDefault="00AD5EC4" w:rsidP="00900BCE">
      <w:pPr>
        <w:numPr>
          <w:ilvl w:val="0"/>
          <w:numId w:val="18"/>
        </w:numPr>
        <w:ind w:left="0" w:firstLine="567"/>
        <w:jc w:val="both"/>
        <w:rPr>
          <w:szCs w:val="28"/>
        </w:rPr>
      </w:pPr>
      <w:r>
        <w:rPr>
          <w:szCs w:val="28"/>
        </w:rPr>
        <w:t>социальное положение;</w:t>
      </w:r>
    </w:p>
    <w:p w:rsidR="00AD5EC4" w:rsidRPr="004E7E97" w:rsidRDefault="00AD5EC4" w:rsidP="00900BCE">
      <w:pPr>
        <w:numPr>
          <w:ilvl w:val="0"/>
          <w:numId w:val="18"/>
        </w:numPr>
        <w:ind w:left="0" w:firstLine="567"/>
        <w:jc w:val="both"/>
        <w:rPr>
          <w:szCs w:val="28"/>
        </w:rPr>
      </w:pPr>
      <w:r w:rsidRPr="004E7E97">
        <w:rPr>
          <w:szCs w:val="28"/>
        </w:rPr>
        <w:t>образовани</w:t>
      </w:r>
      <w:r>
        <w:rPr>
          <w:szCs w:val="28"/>
        </w:rPr>
        <w:t>е;</w:t>
      </w:r>
    </w:p>
    <w:p w:rsidR="00AD5EC4" w:rsidRPr="004E7E97" w:rsidRDefault="00AD5EC4" w:rsidP="00900BCE">
      <w:pPr>
        <w:numPr>
          <w:ilvl w:val="0"/>
          <w:numId w:val="18"/>
        </w:numPr>
        <w:ind w:left="0" w:firstLine="567"/>
        <w:jc w:val="both"/>
        <w:rPr>
          <w:szCs w:val="28"/>
        </w:rPr>
      </w:pPr>
      <w:r>
        <w:rPr>
          <w:szCs w:val="28"/>
        </w:rPr>
        <w:t>профессия;</w:t>
      </w:r>
    </w:p>
    <w:p w:rsidR="00AD5EC4" w:rsidRPr="004E7E97" w:rsidRDefault="00AD5EC4" w:rsidP="00900BCE">
      <w:pPr>
        <w:numPr>
          <w:ilvl w:val="0"/>
          <w:numId w:val="18"/>
        </w:numPr>
        <w:ind w:left="0" w:firstLine="567"/>
        <w:jc w:val="both"/>
        <w:rPr>
          <w:szCs w:val="28"/>
        </w:rPr>
      </w:pPr>
      <w:r>
        <w:rPr>
          <w:szCs w:val="28"/>
        </w:rPr>
        <w:t>должность;</w:t>
      </w:r>
    </w:p>
    <w:p w:rsidR="00AD5EC4" w:rsidRPr="004E7E97" w:rsidRDefault="00AD5EC4" w:rsidP="00900BCE">
      <w:pPr>
        <w:numPr>
          <w:ilvl w:val="0"/>
          <w:numId w:val="18"/>
        </w:numPr>
        <w:ind w:left="0" w:firstLine="567"/>
        <w:jc w:val="both"/>
        <w:rPr>
          <w:szCs w:val="28"/>
        </w:rPr>
      </w:pPr>
      <w:r>
        <w:rPr>
          <w:szCs w:val="28"/>
        </w:rPr>
        <w:t>стаж;</w:t>
      </w:r>
    </w:p>
    <w:p w:rsidR="00AD5EC4" w:rsidRPr="004E7E97" w:rsidRDefault="00AD5EC4" w:rsidP="00900BCE">
      <w:pPr>
        <w:numPr>
          <w:ilvl w:val="0"/>
          <w:numId w:val="18"/>
        </w:numPr>
        <w:ind w:left="0" w:firstLine="567"/>
        <w:jc w:val="both"/>
        <w:rPr>
          <w:szCs w:val="28"/>
        </w:rPr>
      </w:pPr>
      <w:r>
        <w:rPr>
          <w:szCs w:val="28"/>
        </w:rPr>
        <w:t>сведения о доходах;</w:t>
      </w:r>
    </w:p>
    <w:p w:rsidR="00AD5EC4" w:rsidRPr="004E7E97" w:rsidRDefault="00AD5EC4" w:rsidP="00900BCE">
      <w:pPr>
        <w:pStyle w:val="a6"/>
        <w:numPr>
          <w:ilvl w:val="0"/>
          <w:numId w:val="18"/>
        </w:numPr>
        <w:spacing w:after="160" w:line="259" w:lineRule="auto"/>
        <w:ind w:left="0" w:firstLine="567"/>
        <w:jc w:val="both"/>
        <w:rPr>
          <w:szCs w:val="28"/>
        </w:rPr>
      </w:pPr>
      <w:r>
        <w:rPr>
          <w:szCs w:val="28"/>
        </w:rPr>
        <w:t>сведения об имуществе;</w:t>
      </w:r>
    </w:p>
    <w:p w:rsidR="00AD5EC4" w:rsidRPr="004E7E97" w:rsidRDefault="00AD5EC4" w:rsidP="00900BCE">
      <w:pPr>
        <w:pStyle w:val="a6"/>
        <w:numPr>
          <w:ilvl w:val="0"/>
          <w:numId w:val="18"/>
        </w:numPr>
        <w:spacing w:after="160" w:line="259" w:lineRule="auto"/>
        <w:ind w:left="0" w:firstLine="567"/>
        <w:jc w:val="both"/>
        <w:rPr>
          <w:szCs w:val="28"/>
        </w:rPr>
      </w:pPr>
      <w:r w:rsidRPr="004E7E97">
        <w:rPr>
          <w:szCs w:val="28"/>
        </w:rPr>
        <w:t>сведения о воинск</w:t>
      </w:r>
      <w:r>
        <w:rPr>
          <w:szCs w:val="28"/>
        </w:rPr>
        <w:t>ой обязанности и военной службе;</w:t>
      </w:r>
    </w:p>
    <w:p w:rsidR="00AD5EC4" w:rsidRPr="004E7E97" w:rsidRDefault="00AD5EC4" w:rsidP="00900BCE">
      <w:pPr>
        <w:pStyle w:val="a6"/>
        <w:numPr>
          <w:ilvl w:val="0"/>
          <w:numId w:val="18"/>
        </w:numPr>
        <w:spacing w:after="160" w:line="259" w:lineRule="auto"/>
        <w:ind w:left="0" w:firstLine="567"/>
        <w:jc w:val="both"/>
      </w:pPr>
      <w:r w:rsidRPr="004E7E97">
        <w:rPr>
          <w:szCs w:val="28"/>
        </w:rPr>
        <w:t>реквизиты лицевых счетов, банковских карт</w:t>
      </w:r>
      <w:r>
        <w:rPr>
          <w:szCs w:val="28"/>
        </w:rPr>
        <w:t>.</w:t>
      </w:r>
    </w:p>
    <w:p w:rsidR="006B31E3" w:rsidRPr="00AD5EC4" w:rsidRDefault="00984CAC" w:rsidP="000F5F8F">
      <w:pPr>
        <w:pStyle w:val="a6"/>
        <w:shd w:val="clear" w:color="auto" w:fill="FFFFFF"/>
        <w:ind w:right="-1" w:firstLine="709"/>
        <w:jc w:val="both"/>
        <w:rPr>
          <w:rFonts w:eastAsia="Times New Roman"/>
          <w:color w:val="000000"/>
          <w:szCs w:val="28"/>
          <w:lang w:eastAsia="ru-RU"/>
        </w:rPr>
      </w:pPr>
      <w:r w:rsidRPr="00AD5EC4">
        <w:rPr>
          <w:rFonts w:eastAsia="Times New Roman"/>
          <w:color w:val="000000"/>
          <w:szCs w:val="28"/>
          <w:lang w:eastAsia="ru-RU"/>
        </w:rPr>
        <w:t xml:space="preserve">МКУ </w:t>
      </w:r>
      <w:r w:rsidR="00AD5EC4">
        <w:rPr>
          <w:rFonts w:eastAsia="Times New Roman"/>
          <w:color w:val="000000"/>
          <w:szCs w:val="28"/>
          <w:lang w:eastAsia="ru-RU"/>
        </w:rPr>
        <w:t>«</w:t>
      </w:r>
      <w:r w:rsidR="00AD5EC4" w:rsidRPr="00AD5EC4">
        <w:rPr>
          <w:rFonts w:eastAsia="Times New Roman"/>
          <w:color w:val="000000"/>
          <w:szCs w:val="28"/>
          <w:lang w:eastAsia="ru-RU"/>
        </w:rPr>
        <w:t>Централизованная бухгалтерия по обслуживанию учреждений Можгинского района</w:t>
      </w:r>
      <w:r w:rsidR="00AD5EC4">
        <w:rPr>
          <w:rFonts w:eastAsia="Times New Roman"/>
          <w:color w:val="000000"/>
          <w:szCs w:val="28"/>
          <w:lang w:eastAsia="ru-RU"/>
        </w:rPr>
        <w:t xml:space="preserve">» </w:t>
      </w:r>
      <w:r w:rsidR="006B31E3" w:rsidRPr="00AD5EC4">
        <w:rPr>
          <w:rFonts w:eastAsia="Times New Roman"/>
          <w:color w:val="000000"/>
          <w:szCs w:val="28"/>
          <w:lang w:eastAsia="ru-RU"/>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Обработка персональных данных осуществляется как с использованием, так и без использования средств автоматизации.</w:t>
      </w:r>
    </w:p>
    <w:p w:rsidR="006B31E3" w:rsidRPr="00AD5EC4" w:rsidRDefault="006B31E3" w:rsidP="00900BCE">
      <w:pPr>
        <w:pStyle w:val="a6"/>
        <w:numPr>
          <w:ilvl w:val="2"/>
          <w:numId w:val="16"/>
        </w:numPr>
        <w:shd w:val="clear" w:color="auto" w:fill="FFFFFF"/>
        <w:ind w:left="0" w:right="-1" w:firstLine="709"/>
        <w:jc w:val="both"/>
        <w:rPr>
          <w:rFonts w:eastAsia="Times New Roman"/>
          <w:color w:val="000000"/>
          <w:szCs w:val="28"/>
          <w:lang w:eastAsia="ru-RU"/>
        </w:rPr>
      </w:pPr>
      <w:r w:rsidRPr="00AD5EC4">
        <w:rPr>
          <w:rFonts w:eastAsia="Times New Roman"/>
          <w:color w:val="000000"/>
          <w:szCs w:val="28"/>
          <w:lang w:eastAsia="ru-RU"/>
        </w:rPr>
        <w:t>В целях регулирования трудовых отношений с сотрудниками (содействие в трудоустройстве,</w:t>
      </w:r>
      <w:r w:rsidR="002A08B6">
        <w:rPr>
          <w:rFonts w:eastAsia="Times New Roman"/>
          <w:color w:val="000000"/>
          <w:szCs w:val="28"/>
          <w:lang w:eastAsia="ru-RU"/>
        </w:rPr>
        <w:t xml:space="preserve"> кадровый учет, </w:t>
      </w:r>
      <w:r w:rsidRPr="00AD5EC4">
        <w:rPr>
          <w:rFonts w:eastAsia="Times New Roman"/>
          <w:color w:val="000000"/>
          <w:szCs w:val="28"/>
          <w:lang w:eastAsia="ru-RU"/>
        </w:rPr>
        <w:t xml:space="preserve">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 в </w:t>
      </w:r>
      <w:r w:rsidR="002970BF" w:rsidRPr="00AD5EC4">
        <w:rPr>
          <w:rFonts w:eastAsia="Times New Roman"/>
          <w:color w:val="000000"/>
          <w:szCs w:val="28"/>
          <w:lang w:eastAsia="ru-RU"/>
        </w:rPr>
        <w:t>МКУ «</w:t>
      </w:r>
      <w:r w:rsidR="00AD5EC4" w:rsidRPr="00AD5EC4">
        <w:rPr>
          <w:rFonts w:eastAsia="Times New Roman"/>
          <w:color w:val="000000"/>
          <w:szCs w:val="28"/>
          <w:lang w:eastAsia="ru-RU"/>
        </w:rPr>
        <w:t>Централизованная бухгалтерия по обслуживанию учреждений Можгинского района</w:t>
      </w:r>
      <w:r w:rsidR="002970BF" w:rsidRPr="00AD5EC4">
        <w:rPr>
          <w:rFonts w:eastAsia="Times New Roman"/>
          <w:color w:val="000000"/>
          <w:szCs w:val="28"/>
          <w:lang w:eastAsia="ru-RU"/>
        </w:rPr>
        <w:t>»</w:t>
      </w:r>
      <w:r w:rsidRPr="00AD5EC4">
        <w:rPr>
          <w:rFonts w:eastAsia="Times New Roman"/>
          <w:color w:val="000000"/>
          <w:szCs w:val="28"/>
          <w:lang w:eastAsia="ru-RU"/>
        </w:rPr>
        <w:t xml:space="preserve"> обрабатываются следующие персональные данные сотрудников</w:t>
      </w:r>
      <w:r w:rsidR="002A08B6">
        <w:rPr>
          <w:rFonts w:eastAsia="Times New Roman"/>
          <w:color w:val="000000"/>
          <w:szCs w:val="28"/>
          <w:lang w:eastAsia="ru-RU"/>
        </w:rPr>
        <w:t xml:space="preserve"> Учреждения</w:t>
      </w:r>
      <w:r w:rsidR="00AD5EC4">
        <w:rPr>
          <w:rFonts w:eastAsia="Times New Roman"/>
          <w:color w:val="000000"/>
          <w:szCs w:val="28"/>
          <w:lang w:eastAsia="ru-RU"/>
        </w:rPr>
        <w:t>, а также субъектов</w:t>
      </w:r>
      <w:r w:rsidR="002A08B6">
        <w:rPr>
          <w:rFonts w:eastAsia="Times New Roman"/>
          <w:color w:val="000000"/>
          <w:szCs w:val="28"/>
          <w:lang w:eastAsia="ru-RU"/>
        </w:rPr>
        <w:t xml:space="preserve">, </w:t>
      </w:r>
      <w:r w:rsidR="00AD5EC4">
        <w:rPr>
          <w:rFonts w:eastAsia="Times New Roman"/>
          <w:color w:val="000000"/>
          <w:szCs w:val="28"/>
          <w:lang w:eastAsia="ru-RU"/>
        </w:rPr>
        <w:t>не являющихся сотрудниками Учреждения (соискатели на вакантные должности, родственники сотрудников Учреждения, сотрудники обслуживаемых учреждений)</w:t>
      </w:r>
      <w:r w:rsidRPr="00AD5EC4">
        <w:rPr>
          <w:rFonts w:eastAsia="Times New Roman"/>
          <w:color w:val="000000"/>
          <w:szCs w:val="28"/>
          <w:lang w:eastAsia="ru-RU"/>
        </w:rPr>
        <w:t>:</w:t>
      </w:r>
    </w:p>
    <w:p w:rsidR="00AD5EC4" w:rsidRPr="004E7E97" w:rsidRDefault="00AD5EC4" w:rsidP="00900BCE">
      <w:pPr>
        <w:numPr>
          <w:ilvl w:val="0"/>
          <w:numId w:val="19"/>
        </w:numPr>
        <w:tabs>
          <w:tab w:val="left" w:pos="993"/>
        </w:tabs>
        <w:ind w:left="0" w:firstLine="709"/>
        <w:jc w:val="both"/>
        <w:rPr>
          <w:szCs w:val="28"/>
        </w:rPr>
      </w:pPr>
      <w:r w:rsidRPr="004E7E97">
        <w:rPr>
          <w:szCs w:val="28"/>
        </w:rPr>
        <w:t>фамилия, имя, отчество</w:t>
      </w:r>
      <w:r>
        <w:rPr>
          <w:szCs w:val="28"/>
        </w:rPr>
        <w:t>;</w:t>
      </w:r>
    </w:p>
    <w:p w:rsidR="00AD5EC4" w:rsidRPr="004E7E97" w:rsidRDefault="00AD5EC4" w:rsidP="00900BCE">
      <w:pPr>
        <w:numPr>
          <w:ilvl w:val="0"/>
          <w:numId w:val="19"/>
        </w:numPr>
        <w:tabs>
          <w:tab w:val="left" w:pos="993"/>
        </w:tabs>
        <w:ind w:left="0" w:firstLine="709"/>
        <w:jc w:val="both"/>
        <w:rPr>
          <w:szCs w:val="28"/>
        </w:rPr>
      </w:pPr>
      <w:r w:rsidRPr="004E7E97">
        <w:rPr>
          <w:szCs w:val="28"/>
        </w:rPr>
        <w:t>тип документа, удостоверяющего лично</w:t>
      </w:r>
      <w:r>
        <w:rPr>
          <w:szCs w:val="28"/>
        </w:rPr>
        <w:t>сть, серия и номер, дата выдачи;</w:t>
      </w:r>
    </w:p>
    <w:p w:rsidR="00AD5EC4" w:rsidRPr="004E7E97" w:rsidRDefault="00AD5EC4" w:rsidP="00900BCE">
      <w:pPr>
        <w:numPr>
          <w:ilvl w:val="0"/>
          <w:numId w:val="19"/>
        </w:numPr>
        <w:tabs>
          <w:tab w:val="left" w:pos="993"/>
        </w:tabs>
        <w:ind w:left="0" w:firstLine="709"/>
        <w:jc w:val="both"/>
        <w:rPr>
          <w:szCs w:val="28"/>
        </w:rPr>
      </w:pPr>
      <w:r>
        <w:rPr>
          <w:szCs w:val="28"/>
        </w:rPr>
        <w:t>дата рождения;</w:t>
      </w:r>
    </w:p>
    <w:p w:rsidR="00AD5EC4" w:rsidRPr="004E7E97" w:rsidRDefault="00AD5EC4" w:rsidP="00900BCE">
      <w:pPr>
        <w:numPr>
          <w:ilvl w:val="0"/>
          <w:numId w:val="19"/>
        </w:numPr>
        <w:tabs>
          <w:tab w:val="left" w:pos="993"/>
        </w:tabs>
        <w:ind w:left="0" w:firstLine="709"/>
        <w:jc w:val="both"/>
        <w:rPr>
          <w:szCs w:val="28"/>
        </w:rPr>
      </w:pPr>
      <w:r>
        <w:rPr>
          <w:szCs w:val="28"/>
        </w:rPr>
        <w:t>место рождения;</w:t>
      </w:r>
    </w:p>
    <w:p w:rsidR="00AD5EC4" w:rsidRPr="004E7E97" w:rsidRDefault="00AD5EC4" w:rsidP="00900BCE">
      <w:pPr>
        <w:numPr>
          <w:ilvl w:val="0"/>
          <w:numId w:val="19"/>
        </w:numPr>
        <w:tabs>
          <w:tab w:val="left" w:pos="993"/>
        </w:tabs>
        <w:ind w:left="0" w:firstLine="709"/>
        <w:jc w:val="both"/>
        <w:rPr>
          <w:szCs w:val="28"/>
        </w:rPr>
      </w:pPr>
      <w:r w:rsidRPr="004E7E97">
        <w:rPr>
          <w:szCs w:val="28"/>
        </w:rPr>
        <w:t>адрес м</w:t>
      </w:r>
      <w:r>
        <w:rPr>
          <w:szCs w:val="28"/>
        </w:rPr>
        <w:t>еста жительства/регистрации;</w:t>
      </w:r>
    </w:p>
    <w:p w:rsidR="00AD5EC4" w:rsidRPr="004E7E97" w:rsidRDefault="00AD5EC4" w:rsidP="00900BCE">
      <w:pPr>
        <w:numPr>
          <w:ilvl w:val="0"/>
          <w:numId w:val="19"/>
        </w:numPr>
        <w:tabs>
          <w:tab w:val="left" w:pos="993"/>
        </w:tabs>
        <w:ind w:left="0" w:firstLine="709"/>
        <w:jc w:val="both"/>
        <w:rPr>
          <w:szCs w:val="28"/>
        </w:rPr>
      </w:pPr>
      <w:r w:rsidRPr="004E7E97">
        <w:rPr>
          <w:szCs w:val="28"/>
        </w:rPr>
        <w:t>идентификационный номер налогоплательщика (ИНН</w:t>
      </w:r>
      <w:r>
        <w:rPr>
          <w:szCs w:val="28"/>
        </w:rPr>
        <w:t>);</w:t>
      </w:r>
    </w:p>
    <w:p w:rsidR="00AD5EC4" w:rsidRPr="004E7E97" w:rsidRDefault="00AD5EC4" w:rsidP="00900BCE">
      <w:pPr>
        <w:numPr>
          <w:ilvl w:val="0"/>
          <w:numId w:val="19"/>
        </w:numPr>
        <w:tabs>
          <w:tab w:val="left" w:pos="993"/>
        </w:tabs>
        <w:ind w:left="0" w:firstLine="709"/>
        <w:jc w:val="both"/>
        <w:rPr>
          <w:szCs w:val="28"/>
        </w:rPr>
      </w:pPr>
      <w:r w:rsidRPr="004E7E97">
        <w:rPr>
          <w:szCs w:val="28"/>
        </w:rPr>
        <w:t>страховой номер индивидуального лицевого счета (СНИЛС</w:t>
      </w:r>
      <w:r>
        <w:rPr>
          <w:szCs w:val="28"/>
        </w:rPr>
        <w:t>);</w:t>
      </w:r>
    </w:p>
    <w:p w:rsidR="00AD5EC4" w:rsidRPr="004E7E97" w:rsidRDefault="00AD5EC4" w:rsidP="00900BCE">
      <w:pPr>
        <w:numPr>
          <w:ilvl w:val="0"/>
          <w:numId w:val="19"/>
        </w:numPr>
        <w:tabs>
          <w:tab w:val="left" w:pos="993"/>
        </w:tabs>
        <w:ind w:left="0" w:firstLine="709"/>
        <w:jc w:val="both"/>
        <w:rPr>
          <w:szCs w:val="28"/>
        </w:rPr>
      </w:pPr>
      <w:r>
        <w:rPr>
          <w:szCs w:val="28"/>
        </w:rPr>
        <w:t>сведения о гражданстве;</w:t>
      </w:r>
    </w:p>
    <w:p w:rsidR="00AD5EC4" w:rsidRPr="004E7E97" w:rsidRDefault="00AD5EC4" w:rsidP="00900BCE">
      <w:pPr>
        <w:numPr>
          <w:ilvl w:val="0"/>
          <w:numId w:val="19"/>
        </w:numPr>
        <w:tabs>
          <w:tab w:val="left" w:pos="993"/>
        </w:tabs>
        <w:ind w:left="0" w:firstLine="709"/>
        <w:jc w:val="both"/>
        <w:rPr>
          <w:szCs w:val="28"/>
        </w:rPr>
      </w:pPr>
      <w:r>
        <w:rPr>
          <w:szCs w:val="28"/>
        </w:rPr>
        <w:t>номер телефона;</w:t>
      </w:r>
    </w:p>
    <w:p w:rsidR="00AD5EC4" w:rsidRPr="004E7E97" w:rsidRDefault="00AD5EC4" w:rsidP="00900BCE">
      <w:pPr>
        <w:numPr>
          <w:ilvl w:val="0"/>
          <w:numId w:val="19"/>
        </w:numPr>
        <w:tabs>
          <w:tab w:val="left" w:pos="993"/>
        </w:tabs>
        <w:ind w:left="0" w:firstLine="709"/>
        <w:jc w:val="both"/>
        <w:rPr>
          <w:szCs w:val="28"/>
        </w:rPr>
      </w:pPr>
      <w:r>
        <w:rPr>
          <w:szCs w:val="28"/>
        </w:rPr>
        <w:t>адрес электронной почты;</w:t>
      </w:r>
    </w:p>
    <w:p w:rsidR="00AD5EC4" w:rsidRPr="004E7E97" w:rsidRDefault="00AD5EC4" w:rsidP="00900BCE">
      <w:pPr>
        <w:numPr>
          <w:ilvl w:val="0"/>
          <w:numId w:val="19"/>
        </w:numPr>
        <w:tabs>
          <w:tab w:val="left" w:pos="993"/>
        </w:tabs>
        <w:ind w:left="0" w:firstLine="709"/>
        <w:jc w:val="both"/>
        <w:rPr>
          <w:szCs w:val="28"/>
        </w:rPr>
      </w:pPr>
      <w:r>
        <w:rPr>
          <w:szCs w:val="28"/>
        </w:rPr>
        <w:t>семейное положение;</w:t>
      </w:r>
    </w:p>
    <w:p w:rsidR="00AD5EC4" w:rsidRPr="004E7E97" w:rsidRDefault="00AD5EC4" w:rsidP="00900BCE">
      <w:pPr>
        <w:numPr>
          <w:ilvl w:val="0"/>
          <w:numId w:val="19"/>
        </w:numPr>
        <w:tabs>
          <w:tab w:val="left" w:pos="993"/>
        </w:tabs>
        <w:ind w:left="0" w:firstLine="709"/>
        <w:jc w:val="both"/>
        <w:rPr>
          <w:szCs w:val="28"/>
        </w:rPr>
      </w:pPr>
      <w:r>
        <w:rPr>
          <w:szCs w:val="28"/>
        </w:rPr>
        <w:lastRenderedPageBreak/>
        <w:t>состав семьи;</w:t>
      </w:r>
    </w:p>
    <w:p w:rsidR="00AD5EC4" w:rsidRPr="004E7E97" w:rsidRDefault="00AD5EC4" w:rsidP="00900BCE">
      <w:pPr>
        <w:numPr>
          <w:ilvl w:val="0"/>
          <w:numId w:val="19"/>
        </w:numPr>
        <w:tabs>
          <w:tab w:val="left" w:pos="993"/>
        </w:tabs>
        <w:ind w:left="0" w:firstLine="709"/>
        <w:jc w:val="both"/>
        <w:rPr>
          <w:szCs w:val="28"/>
        </w:rPr>
      </w:pPr>
      <w:r>
        <w:rPr>
          <w:szCs w:val="28"/>
        </w:rPr>
        <w:t>социальное положение;</w:t>
      </w:r>
    </w:p>
    <w:p w:rsidR="00AD5EC4" w:rsidRPr="004E7E97" w:rsidRDefault="00AD5EC4" w:rsidP="00900BCE">
      <w:pPr>
        <w:numPr>
          <w:ilvl w:val="0"/>
          <w:numId w:val="19"/>
        </w:numPr>
        <w:tabs>
          <w:tab w:val="left" w:pos="993"/>
        </w:tabs>
        <w:ind w:left="0" w:firstLine="709"/>
        <w:jc w:val="both"/>
        <w:rPr>
          <w:szCs w:val="28"/>
        </w:rPr>
      </w:pPr>
      <w:r w:rsidRPr="004E7E97">
        <w:rPr>
          <w:szCs w:val="28"/>
        </w:rPr>
        <w:t>образовани</w:t>
      </w:r>
      <w:r>
        <w:rPr>
          <w:szCs w:val="28"/>
        </w:rPr>
        <w:t>е;</w:t>
      </w:r>
    </w:p>
    <w:p w:rsidR="00AD5EC4" w:rsidRPr="004E7E97" w:rsidRDefault="00AD5EC4" w:rsidP="00900BCE">
      <w:pPr>
        <w:numPr>
          <w:ilvl w:val="0"/>
          <w:numId w:val="19"/>
        </w:numPr>
        <w:tabs>
          <w:tab w:val="left" w:pos="993"/>
        </w:tabs>
        <w:ind w:left="0" w:firstLine="709"/>
        <w:jc w:val="both"/>
        <w:rPr>
          <w:szCs w:val="28"/>
        </w:rPr>
      </w:pPr>
      <w:r>
        <w:rPr>
          <w:szCs w:val="28"/>
        </w:rPr>
        <w:t>профессия;</w:t>
      </w:r>
    </w:p>
    <w:p w:rsidR="00AD5EC4" w:rsidRPr="004E7E97" w:rsidRDefault="00AD5EC4" w:rsidP="00900BCE">
      <w:pPr>
        <w:numPr>
          <w:ilvl w:val="0"/>
          <w:numId w:val="19"/>
        </w:numPr>
        <w:tabs>
          <w:tab w:val="left" w:pos="993"/>
        </w:tabs>
        <w:ind w:left="0" w:firstLine="709"/>
        <w:jc w:val="both"/>
        <w:rPr>
          <w:szCs w:val="28"/>
        </w:rPr>
      </w:pPr>
      <w:r>
        <w:rPr>
          <w:szCs w:val="28"/>
        </w:rPr>
        <w:t>должность;</w:t>
      </w:r>
    </w:p>
    <w:p w:rsidR="00AD5EC4" w:rsidRPr="004E7E97" w:rsidRDefault="00AD5EC4" w:rsidP="00900BCE">
      <w:pPr>
        <w:numPr>
          <w:ilvl w:val="0"/>
          <w:numId w:val="19"/>
        </w:numPr>
        <w:tabs>
          <w:tab w:val="left" w:pos="993"/>
        </w:tabs>
        <w:ind w:left="0" w:firstLine="709"/>
        <w:jc w:val="both"/>
        <w:rPr>
          <w:szCs w:val="28"/>
        </w:rPr>
      </w:pPr>
      <w:r>
        <w:rPr>
          <w:szCs w:val="28"/>
        </w:rPr>
        <w:t>стаж;</w:t>
      </w:r>
    </w:p>
    <w:p w:rsidR="00AD5EC4" w:rsidRPr="004E7E97" w:rsidRDefault="00AD5EC4" w:rsidP="00900BCE">
      <w:pPr>
        <w:numPr>
          <w:ilvl w:val="0"/>
          <w:numId w:val="19"/>
        </w:numPr>
        <w:tabs>
          <w:tab w:val="left" w:pos="993"/>
        </w:tabs>
        <w:ind w:left="0" w:firstLine="709"/>
        <w:jc w:val="both"/>
        <w:rPr>
          <w:szCs w:val="28"/>
        </w:rPr>
      </w:pPr>
      <w:r>
        <w:rPr>
          <w:szCs w:val="28"/>
        </w:rPr>
        <w:t>сведения о доходах;</w:t>
      </w:r>
    </w:p>
    <w:p w:rsidR="00AD5EC4" w:rsidRPr="004E7E97" w:rsidRDefault="00AD5EC4" w:rsidP="00900BCE">
      <w:pPr>
        <w:pStyle w:val="a6"/>
        <w:numPr>
          <w:ilvl w:val="0"/>
          <w:numId w:val="19"/>
        </w:numPr>
        <w:tabs>
          <w:tab w:val="left" w:pos="993"/>
        </w:tabs>
        <w:spacing w:after="160" w:line="259" w:lineRule="auto"/>
        <w:ind w:left="0" w:firstLine="709"/>
        <w:jc w:val="both"/>
        <w:rPr>
          <w:szCs w:val="28"/>
        </w:rPr>
      </w:pPr>
      <w:r>
        <w:rPr>
          <w:szCs w:val="28"/>
        </w:rPr>
        <w:t>сведения об имуществе;</w:t>
      </w:r>
    </w:p>
    <w:p w:rsidR="00AD5EC4" w:rsidRPr="004E7E97" w:rsidRDefault="00AD5EC4" w:rsidP="00900BCE">
      <w:pPr>
        <w:pStyle w:val="a6"/>
        <w:numPr>
          <w:ilvl w:val="0"/>
          <w:numId w:val="19"/>
        </w:numPr>
        <w:tabs>
          <w:tab w:val="left" w:pos="993"/>
        </w:tabs>
        <w:spacing w:after="160" w:line="259" w:lineRule="auto"/>
        <w:ind w:left="0" w:firstLine="709"/>
        <w:jc w:val="both"/>
        <w:rPr>
          <w:szCs w:val="28"/>
        </w:rPr>
      </w:pPr>
      <w:r w:rsidRPr="004E7E97">
        <w:rPr>
          <w:szCs w:val="28"/>
        </w:rPr>
        <w:t>сведения о воинск</w:t>
      </w:r>
      <w:r>
        <w:rPr>
          <w:szCs w:val="28"/>
        </w:rPr>
        <w:t>ой обязанности и военной службе;</w:t>
      </w:r>
    </w:p>
    <w:p w:rsidR="00AD5EC4" w:rsidRPr="004E7E97" w:rsidRDefault="00AD5EC4" w:rsidP="00900BCE">
      <w:pPr>
        <w:pStyle w:val="a6"/>
        <w:numPr>
          <w:ilvl w:val="0"/>
          <w:numId w:val="19"/>
        </w:numPr>
        <w:tabs>
          <w:tab w:val="left" w:pos="993"/>
        </w:tabs>
        <w:spacing w:after="160" w:line="259" w:lineRule="auto"/>
        <w:ind w:left="0" w:firstLine="709"/>
        <w:jc w:val="both"/>
      </w:pPr>
      <w:r w:rsidRPr="004E7E97">
        <w:rPr>
          <w:szCs w:val="28"/>
        </w:rPr>
        <w:t>реквизиты лицевых счетов, банковских карт</w:t>
      </w:r>
      <w:r>
        <w:rPr>
          <w:szCs w:val="28"/>
        </w:rPr>
        <w:t>.</w:t>
      </w:r>
    </w:p>
    <w:p w:rsidR="006B31E3" w:rsidRPr="00AD5EC4" w:rsidRDefault="002970BF" w:rsidP="000F5F8F">
      <w:pPr>
        <w:pStyle w:val="a6"/>
        <w:shd w:val="clear" w:color="auto" w:fill="FFFFFF"/>
        <w:ind w:right="-1" w:firstLine="709"/>
        <w:jc w:val="both"/>
        <w:rPr>
          <w:rFonts w:eastAsia="Times New Roman"/>
          <w:color w:val="000000"/>
          <w:szCs w:val="28"/>
          <w:lang w:eastAsia="ru-RU"/>
        </w:rPr>
      </w:pPr>
      <w:r w:rsidRPr="00AD5EC4">
        <w:rPr>
          <w:rFonts w:eastAsia="Times New Roman"/>
          <w:color w:val="000000"/>
          <w:szCs w:val="28"/>
          <w:lang w:eastAsia="ru-RU"/>
        </w:rPr>
        <w:t>МКУ «</w:t>
      </w:r>
      <w:r w:rsidR="00AD5EC4" w:rsidRPr="00AD5EC4">
        <w:rPr>
          <w:rFonts w:eastAsia="Times New Roman"/>
          <w:color w:val="000000"/>
          <w:szCs w:val="28"/>
          <w:lang w:eastAsia="ru-RU"/>
        </w:rPr>
        <w:t>Централизованная бухгалтерия по обслуживанию учреждений Можгинского района</w:t>
      </w:r>
      <w:r w:rsidRPr="00AD5EC4">
        <w:rPr>
          <w:rFonts w:eastAsia="Times New Roman"/>
          <w:color w:val="000000"/>
          <w:szCs w:val="28"/>
          <w:lang w:eastAsia="ru-RU"/>
        </w:rPr>
        <w:t>»</w:t>
      </w:r>
      <w:r w:rsidR="006B31E3" w:rsidRPr="00AD5EC4">
        <w:rPr>
          <w:rFonts w:eastAsia="Times New Roman"/>
          <w:color w:val="000000"/>
          <w:szCs w:val="28"/>
          <w:lang w:eastAsia="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Обработка персональных данных осуществляется как с использованием, так и без использования средств автоматизации.</w:t>
      </w:r>
    </w:p>
    <w:p w:rsidR="006B31E3" w:rsidRPr="00CF14D4" w:rsidRDefault="006B31E3" w:rsidP="00900BCE">
      <w:pPr>
        <w:pStyle w:val="a6"/>
        <w:numPr>
          <w:ilvl w:val="2"/>
          <w:numId w:val="16"/>
        </w:numPr>
        <w:ind w:left="0" w:right="-1" w:firstLine="709"/>
        <w:jc w:val="both"/>
        <w:rPr>
          <w:rFonts w:eastAsia="Times New Roman"/>
          <w:color w:val="000000"/>
          <w:szCs w:val="28"/>
          <w:lang w:eastAsia="ru-RU"/>
        </w:rPr>
      </w:pPr>
      <w:r w:rsidRPr="00CF14D4">
        <w:rPr>
          <w:rFonts w:eastAsia="Times New Roman"/>
          <w:color w:val="000000"/>
          <w:szCs w:val="28"/>
          <w:lang w:eastAsia="ru-RU"/>
        </w:rPr>
        <w:t xml:space="preserve">В целях подготовки, заключения, исполнения и прекращения договоров с контрагентами в </w:t>
      </w:r>
      <w:r w:rsidR="002970BF" w:rsidRPr="00CF14D4">
        <w:rPr>
          <w:rFonts w:eastAsia="Times New Roman"/>
          <w:color w:val="000000"/>
          <w:szCs w:val="28"/>
          <w:lang w:eastAsia="ru-RU"/>
        </w:rPr>
        <w:t>МКУ «</w:t>
      </w:r>
      <w:r w:rsidR="00AD5EC4" w:rsidRPr="00CF14D4">
        <w:rPr>
          <w:rFonts w:eastAsia="Times New Roman"/>
          <w:color w:val="000000"/>
          <w:szCs w:val="28"/>
          <w:lang w:eastAsia="ru-RU"/>
        </w:rPr>
        <w:t>Централизованная бухгалтерия по обслуживанию учреждений Можгинского района</w:t>
      </w:r>
      <w:r w:rsidR="002970BF" w:rsidRPr="00CF14D4">
        <w:rPr>
          <w:rFonts w:eastAsia="Times New Roman"/>
          <w:color w:val="000000"/>
          <w:szCs w:val="28"/>
          <w:lang w:eastAsia="ru-RU"/>
        </w:rPr>
        <w:t>»</w:t>
      </w:r>
      <w:r w:rsidRPr="00CF14D4">
        <w:rPr>
          <w:rFonts w:eastAsia="Times New Roman"/>
          <w:color w:val="000000"/>
          <w:szCs w:val="28"/>
          <w:lang w:eastAsia="ru-RU"/>
        </w:rPr>
        <w:t xml:space="preserve"> обрабатываются следующие персональные данные </w:t>
      </w:r>
      <w:r w:rsidR="00CF14D4" w:rsidRPr="00CF14D4">
        <w:rPr>
          <w:rFonts w:eastAsia="Times New Roman"/>
          <w:color w:val="000000"/>
          <w:szCs w:val="28"/>
          <w:lang w:eastAsia="ru-RU"/>
        </w:rPr>
        <w:t xml:space="preserve">сотрудников учреждения, а также </w:t>
      </w:r>
      <w:r w:rsidRPr="00CF14D4">
        <w:rPr>
          <w:rFonts w:eastAsia="Times New Roman"/>
          <w:color w:val="000000"/>
          <w:szCs w:val="28"/>
          <w:lang w:eastAsia="ru-RU"/>
        </w:rPr>
        <w:t>субъектов, не являющихся сотрудниками организации</w:t>
      </w:r>
      <w:r w:rsidR="00CF14D4" w:rsidRPr="00CF14D4">
        <w:rPr>
          <w:rFonts w:eastAsia="Times New Roman"/>
          <w:color w:val="000000"/>
          <w:szCs w:val="28"/>
          <w:lang w:eastAsia="ru-RU"/>
        </w:rPr>
        <w:t xml:space="preserve"> (</w:t>
      </w:r>
      <w:r w:rsidR="00CF14D4" w:rsidRPr="00CF14D4">
        <w:rPr>
          <w:szCs w:val="28"/>
        </w:rPr>
        <w:t xml:space="preserve">руководители подведомственных организаций, членов закупочных и приемочных комиссий, сотрудников обслуживаемых </w:t>
      </w:r>
      <w:r w:rsidR="00CF14D4">
        <w:rPr>
          <w:szCs w:val="28"/>
        </w:rPr>
        <w:t>организаций, контрагенты</w:t>
      </w:r>
      <w:r w:rsidR="00CF14D4" w:rsidRPr="00CF14D4">
        <w:rPr>
          <w:szCs w:val="28"/>
        </w:rPr>
        <w:t>)</w:t>
      </w:r>
      <w:r w:rsidRPr="00CF14D4">
        <w:rPr>
          <w:rFonts w:eastAsia="Times New Roman"/>
          <w:color w:val="000000"/>
          <w:szCs w:val="28"/>
          <w:lang w:eastAsia="ru-RU"/>
        </w:rPr>
        <w:t>:</w:t>
      </w:r>
    </w:p>
    <w:p w:rsidR="006B31E3" w:rsidRPr="00CF14D4" w:rsidRDefault="00CF14D4" w:rsidP="00900BCE">
      <w:pPr>
        <w:pStyle w:val="a6"/>
        <w:numPr>
          <w:ilvl w:val="0"/>
          <w:numId w:val="17"/>
        </w:numPr>
        <w:tabs>
          <w:tab w:val="left" w:pos="851"/>
        </w:tabs>
        <w:ind w:left="0" w:right="-1" w:firstLine="709"/>
        <w:jc w:val="both"/>
        <w:rPr>
          <w:rFonts w:eastAsia="Times New Roman"/>
          <w:color w:val="000000"/>
          <w:szCs w:val="28"/>
          <w:lang w:eastAsia="ru-RU"/>
        </w:rPr>
      </w:pPr>
      <w:r>
        <w:rPr>
          <w:rFonts w:eastAsia="Times New Roman"/>
          <w:color w:val="000000"/>
          <w:szCs w:val="28"/>
          <w:lang w:eastAsia="ru-RU"/>
        </w:rPr>
        <w:t>ф</w:t>
      </w:r>
      <w:r w:rsidR="006B31E3" w:rsidRPr="00CF14D4">
        <w:rPr>
          <w:rFonts w:eastAsia="Times New Roman"/>
          <w:color w:val="000000"/>
          <w:szCs w:val="28"/>
          <w:lang w:eastAsia="ru-RU"/>
        </w:rPr>
        <w:t>амилия, имя, отчество;</w:t>
      </w:r>
    </w:p>
    <w:p w:rsidR="006B31E3" w:rsidRPr="00CF14D4" w:rsidRDefault="00CF14D4" w:rsidP="00900BCE">
      <w:pPr>
        <w:pStyle w:val="a6"/>
        <w:numPr>
          <w:ilvl w:val="0"/>
          <w:numId w:val="17"/>
        </w:numPr>
        <w:tabs>
          <w:tab w:val="left" w:pos="851"/>
        </w:tabs>
        <w:ind w:left="0" w:right="-1" w:firstLine="709"/>
        <w:jc w:val="both"/>
        <w:rPr>
          <w:rFonts w:eastAsia="Times New Roman"/>
          <w:color w:val="000000"/>
          <w:szCs w:val="28"/>
          <w:lang w:eastAsia="ru-RU"/>
        </w:rPr>
      </w:pPr>
      <w:r>
        <w:rPr>
          <w:rFonts w:eastAsia="Times New Roman"/>
          <w:color w:val="000000"/>
          <w:szCs w:val="28"/>
          <w:lang w:eastAsia="ru-RU"/>
        </w:rPr>
        <w:t>д</w:t>
      </w:r>
      <w:r w:rsidR="006B31E3" w:rsidRPr="00CF14D4">
        <w:rPr>
          <w:rFonts w:eastAsia="Times New Roman"/>
          <w:color w:val="000000"/>
          <w:szCs w:val="28"/>
          <w:lang w:eastAsia="ru-RU"/>
        </w:rPr>
        <w:t>олжност</w:t>
      </w:r>
      <w:r w:rsidRPr="00CF14D4">
        <w:rPr>
          <w:rFonts w:eastAsia="Times New Roman"/>
          <w:color w:val="000000"/>
          <w:szCs w:val="28"/>
          <w:lang w:eastAsia="ru-RU"/>
        </w:rPr>
        <w:t>ь</w:t>
      </w:r>
      <w:r w:rsidR="006B31E3" w:rsidRPr="00CF14D4">
        <w:rPr>
          <w:rFonts w:eastAsia="Times New Roman"/>
          <w:color w:val="000000"/>
          <w:szCs w:val="28"/>
          <w:lang w:eastAsia="ru-RU"/>
        </w:rPr>
        <w:t>;</w:t>
      </w:r>
    </w:p>
    <w:p w:rsidR="00CF14D4" w:rsidRPr="00CF14D4" w:rsidRDefault="00CF14D4" w:rsidP="00900BCE">
      <w:pPr>
        <w:pStyle w:val="a6"/>
        <w:numPr>
          <w:ilvl w:val="0"/>
          <w:numId w:val="17"/>
        </w:numPr>
        <w:tabs>
          <w:tab w:val="left" w:pos="851"/>
        </w:tabs>
        <w:ind w:left="0" w:right="-1" w:firstLine="709"/>
        <w:jc w:val="both"/>
        <w:rPr>
          <w:rFonts w:eastAsia="Times New Roman"/>
          <w:color w:val="000000"/>
          <w:szCs w:val="28"/>
          <w:lang w:eastAsia="ru-RU"/>
        </w:rPr>
      </w:pPr>
      <w:r>
        <w:rPr>
          <w:rFonts w:eastAsia="Times New Roman"/>
          <w:color w:val="000000"/>
          <w:szCs w:val="28"/>
          <w:lang w:eastAsia="ru-RU"/>
        </w:rPr>
        <w:t>а</w:t>
      </w:r>
      <w:r w:rsidRPr="00CF14D4">
        <w:rPr>
          <w:rFonts w:eastAsia="Times New Roman"/>
          <w:color w:val="000000"/>
          <w:szCs w:val="28"/>
          <w:lang w:eastAsia="ru-RU"/>
        </w:rPr>
        <w:t>дрес электронной почты;</w:t>
      </w:r>
    </w:p>
    <w:p w:rsidR="00CF14D4" w:rsidRPr="00CF14D4" w:rsidRDefault="00CF14D4" w:rsidP="00900BCE">
      <w:pPr>
        <w:pStyle w:val="a6"/>
        <w:numPr>
          <w:ilvl w:val="0"/>
          <w:numId w:val="17"/>
        </w:numPr>
        <w:tabs>
          <w:tab w:val="left" w:pos="851"/>
        </w:tabs>
        <w:ind w:left="0" w:right="-1" w:firstLine="709"/>
        <w:jc w:val="both"/>
        <w:rPr>
          <w:rFonts w:eastAsia="Times New Roman"/>
          <w:color w:val="000000"/>
          <w:szCs w:val="28"/>
          <w:lang w:eastAsia="ru-RU"/>
        </w:rPr>
      </w:pPr>
      <w:r>
        <w:rPr>
          <w:rFonts w:eastAsia="Times New Roman"/>
          <w:color w:val="000000"/>
          <w:szCs w:val="28"/>
          <w:lang w:eastAsia="ru-RU"/>
        </w:rPr>
        <w:t>н</w:t>
      </w:r>
      <w:r w:rsidRPr="00CF14D4">
        <w:rPr>
          <w:rFonts w:eastAsia="Times New Roman"/>
          <w:color w:val="000000"/>
          <w:szCs w:val="28"/>
          <w:lang w:eastAsia="ru-RU"/>
        </w:rPr>
        <w:t>омер телефона</w:t>
      </w:r>
      <w:r>
        <w:rPr>
          <w:rFonts w:eastAsia="Times New Roman"/>
          <w:color w:val="000000"/>
          <w:szCs w:val="28"/>
          <w:lang w:eastAsia="ru-RU"/>
        </w:rPr>
        <w:t>.</w:t>
      </w:r>
    </w:p>
    <w:p w:rsidR="000F5F8F" w:rsidRPr="000F5F8F" w:rsidRDefault="000F5F8F" w:rsidP="00900BCE">
      <w:pPr>
        <w:pStyle w:val="a6"/>
        <w:numPr>
          <w:ilvl w:val="1"/>
          <w:numId w:val="16"/>
        </w:numPr>
        <w:ind w:left="0"/>
        <w:jc w:val="both"/>
        <w:rPr>
          <w:rFonts w:eastAsia="Times New Roman"/>
          <w:color w:val="000000"/>
          <w:szCs w:val="28"/>
          <w:lang w:eastAsia="ru-RU"/>
        </w:rPr>
      </w:pPr>
      <w:r w:rsidRPr="000F5F8F">
        <w:rPr>
          <w:rFonts w:eastAsia="Times New Roman"/>
          <w:color w:val="000000"/>
          <w:szCs w:val="28"/>
          <w:lang w:eastAsia="ru-RU"/>
        </w:rPr>
        <w:t>Материальные носители должны храниться в служебных помещениях в сейфах, металлических шкафах, металлических стеллажах, которые по окончании рабочего дня запираются и опечатываются. В исключительных случаях (при отсутствии указанных хранилищ) в запираемых ящиках рабочих столов. Запрещается хранить материальные носители в не запираемых ящиках рабочих столов и других неприспособленных для этого местах.</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 xml:space="preserve">Персональные данные </w:t>
      </w:r>
      <w:r>
        <w:rPr>
          <w:rFonts w:eastAsia="Times New Roman"/>
          <w:color w:val="000000"/>
          <w:szCs w:val="28"/>
          <w:lang w:eastAsia="ru-RU"/>
        </w:rPr>
        <w:t>работников</w:t>
      </w:r>
      <w:r w:rsidRPr="00463EEF">
        <w:rPr>
          <w:rFonts w:eastAsia="Times New Roman"/>
          <w:color w:val="000000"/>
          <w:szCs w:val="28"/>
          <w:lang w:eastAsia="ru-RU"/>
        </w:rPr>
        <w:t xml:space="preserve"> обрабатываются до момента увольнения. Документы по личному составу, законченные делопроизводством до 1 января 2003 года, хранятся 75 лет, а документы по личному составу, законченные делопроизводством после 1 января 2003 года, хранятся 50 лет, после чего передаются на постоянное хранение в государственные архивные фонды в соответствии со ст. 22.1 Федерального закона от 22 октября 2004 г. № 125-ФЗ "Об архивном деле в Российской Федерации".</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lastRenderedPageBreak/>
        <w:t>При достижении целей обработки или при наступлении иных законных оснований материальные носители, содержащие персональные данные, подлежат уничтожению.</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Уничтожение информации с персональными данными, хранящейся в электронном виде на материальных носителях, производиться путем выполнения процедуры специальной подготовки материальных носителей (многократное форматирование разделов, выделенных под хранение данных. Для гарантированного уничтожения (стирания) такой информации могут применяться специальные программные средства, сертифицированные ФСТЭК России.</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 xml:space="preserve">Уничтожение материальных носителей с персональными данными осуществляется механическим, термическим либо электромагнитным воздействием с помощью специализированных средств (шредер, уничтожитель оптических дисков и т.п.). Отобранные к уничтожению материалы измельчаются механическим способом до степени, исключающей возможность прочтения </w:t>
      </w:r>
      <w:proofErr w:type="gramStart"/>
      <w:r w:rsidRPr="00463EEF">
        <w:rPr>
          <w:rFonts w:eastAsia="Times New Roman"/>
          <w:color w:val="000000"/>
          <w:szCs w:val="28"/>
          <w:lang w:eastAsia="ru-RU"/>
        </w:rPr>
        <w:t>текста</w:t>
      </w:r>
      <w:proofErr w:type="gramEnd"/>
      <w:r w:rsidRPr="00463EEF">
        <w:rPr>
          <w:rFonts w:eastAsia="Times New Roman"/>
          <w:color w:val="000000"/>
          <w:szCs w:val="28"/>
          <w:lang w:eastAsia="ru-RU"/>
        </w:rPr>
        <w:t xml:space="preserve"> или сжигаются.</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Для уничтожения материальных носителей и информации на материальных носителях</w:t>
      </w:r>
      <w:r>
        <w:rPr>
          <w:rFonts w:eastAsia="Times New Roman"/>
          <w:color w:val="000000"/>
          <w:szCs w:val="28"/>
          <w:lang w:eastAsia="ru-RU"/>
        </w:rPr>
        <w:t>, в том числе в электронном виде,</w:t>
      </w:r>
      <w:r w:rsidRPr="00463EEF">
        <w:rPr>
          <w:rFonts w:eastAsia="Times New Roman"/>
          <w:color w:val="000000"/>
          <w:szCs w:val="28"/>
          <w:lang w:eastAsia="ru-RU"/>
        </w:rPr>
        <w:t xml:space="preserve"> распоряжением руководителя создается экспертная комиссия в составе не менее трех человек. Процедура уничтожения оформляется актом. Уничтожение документов производится в присутствии всех членов комиссии, которые несут персональную ответственность за правильность и полноту уничтожения перечисленных в акте документов.</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Уничтожение производится по мере необходимости, в зависимости от объемов накопленных для уничтожения документов</w:t>
      </w:r>
      <w:r>
        <w:rPr>
          <w:rFonts w:eastAsia="Times New Roman"/>
          <w:color w:val="000000"/>
          <w:szCs w:val="28"/>
          <w:lang w:eastAsia="ru-RU"/>
        </w:rPr>
        <w:t xml:space="preserve"> и установленных законодательством сроков</w:t>
      </w:r>
      <w:r w:rsidRPr="00463EEF">
        <w:rPr>
          <w:rFonts w:eastAsia="Times New Roman"/>
          <w:color w:val="000000"/>
          <w:szCs w:val="28"/>
          <w:lang w:eastAsia="ru-RU"/>
        </w:rPr>
        <w:t>.</w:t>
      </w:r>
    </w:p>
    <w:p w:rsidR="000F5F8F" w:rsidRPr="00463EE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Накапливаемые для уничтожения документы, копии документов, черновики, содержащие персональные данные, должны храниться отдельно.</w:t>
      </w:r>
    </w:p>
    <w:p w:rsidR="000F5F8F" w:rsidRDefault="000F5F8F" w:rsidP="000F5F8F">
      <w:pPr>
        <w:pStyle w:val="a6"/>
        <w:shd w:val="clear" w:color="auto" w:fill="FFFFFF"/>
        <w:ind w:right="-1" w:firstLine="709"/>
        <w:jc w:val="both"/>
        <w:rPr>
          <w:rFonts w:eastAsia="Times New Roman"/>
          <w:color w:val="000000"/>
          <w:szCs w:val="28"/>
          <w:lang w:eastAsia="ru-RU"/>
        </w:rPr>
      </w:pPr>
      <w:r w:rsidRPr="00463EEF">
        <w:rPr>
          <w:rFonts w:eastAsia="Times New Roman"/>
          <w:color w:val="000000"/>
          <w:szCs w:val="28"/>
          <w:lang w:eastAsia="ru-RU"/>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73D7A" w:rsidRPr="00E04DC7" w:rsidRDefault="00573D7A" w:rsidP="006B31E3">
      <w:pPr>
        <w:shd w:val="clear" w:color="auto" w:fill="FFFFFF"/>
        <w:tabs>
          <w:tab w:val="num" w:pos="993"/>
        </w:tabs>
        <w:ind w:left="709" w:right="-1" w:hanging="283"/>
        <w:jc w:val="both"/>
        <w:rPr>
          <w:rFonts w:eastAsia="Times New Roman"/>
          <w:color w:val="000000"/>
          <w:szCs w:val="28"/>
          <w:lang w:eastAsia="ru-RU"/>
        </w:rPr>
      </w:pPr>
    </w:p>
    <w:p w:rsidR="00573D7A" w:rsidRPr="0088682C" w:rsidRDefault="00573D7A" w:rsidP="00900BCE">
      <w:pPr>
        <w:pStyle w:val="a6"/>
        <w:numPr>
          <w:ilvl w:val="0"/>
          <w:numId w:val="16"/>
        </w:numPr>
        <w:tabs>
          <w:tab w:val="left" w:pos="284"/>
        </w:tabs>
        <w:jc w:val="center"/>
        <w:rPr>
          <w:b/>
          <w:lang w:eastAsia="ru-RU"/>
        </w:rPr>
      </w:pPr>
      <w:r w:rsidRPr="0088682C">
        <w:rPr>
          <w:b/>
          <w:lang w:eastAsia="ru-RU"/>
        </w:rPr>
        <w:t xml:space="preserve">Перечень субъектов, персональные данные которых обрабатываются в </w:t>
      </w:r>
      <w:r w:rsidR="002970BF">
        <w:rPr>
          <w:b/>
          <w:lang w:eastAsia="ru-RU"/>
        </w:rPr>
        <w:t>МКУ «</w:t>
      </w:r>
      <w:r w:rsidR="00AD5EC4">
        <w:rPr>
          <w:b/>
          <w:lang w:eastAsia="ru-RU"/>
        </w:rPr>
        <w:t>Централизованная бухгалтерия по обслуживанию учреждений Можгинского района</w:t>
      </w:r>
      <w:r w:rsidR="002970BF">
        <w:rPr>
          <w:b/>
          <w:lang w:eastAsia="ru-RU"/>
        </w:rPr>
        <w:t>»</w:t>
      </w:r>
    </w:p>
    <w:p w:rsidR="00573D7A" w:rsidRPr="00A42090" w:rsidRDefault="00573D7A" w:rsidP="00573D7A">
      <w:pPr>
        <w:shd w:val="clear" w:color="auto" w:fill="FFFFFF"/>
        <w:ind w:right="-1"/>
        <w:jc w:val="center"/>
        <w:outlineLvl w:val="1"/>
        <w:rPr>
          <w:rFonts w:eastAsia="Times New Roman"/>
          <w:color w:val="000000"/>
          <w:szCs w:val="28"/>
          <w:lang w:eastAsia="ru-RU"/>
        </w:rPr>
      </w:pPr>
    </w:p>
    <w:p w:rsidR="00573D7A" w:rsidRPr="00A42090"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 xml:space="preserve">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обрабатываются персональные данные следующих категорий субъектов:</w:t>
      </w:r>
    </w:p>
    <w:p w:rsidR="003E1A09" w:rsidRPr="009C3EBF" w:rsidRDefault="000F5F8F" w:rsidP="00900BCE">
      <w:pPr>
        <w:numPr>
          <w:ilvl w:val="0"/>
          <w:numId w:val="11"/>
        </w:numPr>
        <w:shd w:val="clear" w:color="auto" w:fill="FFFFFF"/>
        <w:tabs>
          <w:tab w:val="num" w:pos="993"/>
        </w:tabs>
        <w:ind w:right="-1"/>
        <w:jc w:val="both"/>
        <w:rPr>
          <w:rFonts w:eastAsia="Times New Roman"/>
          <w:color w:val="000000"/>
          <w:szCs w:val="28"/>
          <w:lang w:eastAsia="ru-RU"/>
        </w:rPr>
      </w:pPr>
      <w:r w:rsidRPr="000F5F8F">
        <w:rPr>
          <w:rFonts w:eastAsia="Times New Roman"/>
          <w:color w:val="000000"/>
          <w:szCs w:val="28"/>
          <w:lang w:eastAsia="ru-RU"/>
        </w:rPr>
        <w:t>с</w:t>
      </w:r>
      <w:r w:rsidR="00573D7A" w:rsidRPr="000F5F8F">
        <w:rPr>
          <w:rFonts w:eastAsia="Times New Roman"/>
          <w:color w:val="000000"/>
          <w:szCs w:val="28"/>
          <w:lang w:eastAsia="ru-RU"/>
        </w:rPr>
        <w:t>отрудников</w:t>
      </w:r>
      <w:r w:rsidRPr="000F5F8F">
        <w:rPr>
          <w:rFonts w:eastAsia="Times New Roman"/>
          <w:color w:val="000000"/>
          <w:szCs w:val="28"/>
          <w:lang w:eastAsia="ru-RU"/>
        </w:rPr>
        <w:t xml:space="preserve"> Учреждения</w:t>
      </w:r>
      <w:r w:rsidR="00573D7A" w:rsidRPr="000F5F8F">
        <w:rPr>
          <w:rFonts w:eastAsia="Times New Roman"/>
          <w:color w:val="000000"/>
          <w:szCs w:val="28"/>
          <w:lang w:eastAsia="ru-RU"/>
        </w:rPr>
        <w:t>;</w:t>
      </w:r>
      <w:r w:rsidR="003E1A09" w:rsidRPr="003E1A09">
        <w:rPr>
          <w:szCs w:val="28"/>
        </w:rPr>
        <w:t xml:space="preserve"> </w:t>
      </w:r>
    </w:p>
    <w:p w:rsidR="009C3EBF" w:rsidRPr="003E1A09" w:rsidRDefault="009C3EBF" w:rsidP="00900BCE">
      <w:pPr>
        <w:numPr>
          <w:ilvl w:val="0"/>
          <w:numId w:val="11"/>
        </w:numPr>
        <w:shd w:val="clear" w:color="auto" w:fill="FFFFFF"/>
        <w:tabs>
          <w:tab w:val="num" w:pos="993"/>
        </w:tabs>
        <w:ind w:right="-1"/>
        <w:jc w:val="both"/>
        <w:rPr>
          <w:rFonts w:eastAsia="Times New Roman"/>
          <w:color w:val="000000"/>
          <w:szCs w:val="28"/>
          <w:lang w:eastAsia="ru-RU"/>
        </w:rPr>
      </w:pPr>
      <w:r>
        <w:rPr>
          <w:szCs w:val="28"/>
        </w:rPr>
        <w:t>бывших (уволенных) сотрудников Учреждения;</w:t>
      </w:r>
    </w:p>
    <w:p w:rsidR="003E1A09" w:rsidRPr="003E1A09" w:rsidRDefault="003E1A09" w:rsidP="00900BCE">
      <w:pPr>
        <w:numPr>
          <w:ilvl w:val="0"/>
          <w:numId w:val="11"/>
        </w:numPr>
        <w:shd w:val="clear" w:color="auto" w:fill="FFFFFF"/>
        <w:tabs>
          <w:tab w:val="num" w:pos="993"/>
        </w:tabs>
        <w:ind w:right="-1"/>
        <w:jc w:val="both"/>
        <w:rPr>
          <w:rFonts w:eastAsia="Times New Roman"/>
          <w:color w:val="000000"/>
          <w:szCs w:val="28"/>
          <w:lang w:eastAsia="ru-RU"/>
        </w:rPr>
      </w:pPr>
      <w:r>
        <w:rPr>
          <w:szCs w:val="28"/>
        </w:rPr>
        <w:t xml:space="preserve">сотрудников </w:t>
      </w:r>
      <w:r w:rsidRPr="00AD5EC4">
        <w:rPr>
          <w:szCs w:val="28"/>
        </w:rPr>
        <w:t>обслуживае</w:t>
      </w:r>
      <w:r>
        <w:rPr>
          <w:szCs w:val="28"/>
        </w:rPr>
        <w:t>мых организаций;</w:t>
      </w:r>
      <w:r w:rsidRPr="00AD5EC4">
        <w:rPr>
          <w:szCs w:val="28"/>
        </w:rPr>
        <w:t xml:space="preserve"> </w:t>
      </w:r>
    </w:p>
    <w:p w:rsidR="003E1A09" w:rsidRPr="003E1A09" w:rsidRDefault="003E1A09" w:rsidP="00900BCE">
      <w:pPr>
        <w:numPr>
          <w:ilvl w:val="0"/>
          <w:numId w:val="11"/>
        </w:numPr>
        <w:shd w:val="clear" w:color="auto" w:fill="FFFFFF"/>
        <w:tabs>
          <w:tab w:val="num" w:pos="993"/>
        </w:tabs>
        <w:ind w:right="-1"/>
        <w:jc w:val="both"/>
        <w:rPr>
          <w:rFonts w:eastAsia="Times New Roman"/>
          <w:color w:val="000000"/>
          <w:szCs w:val="28"/>
          <w:lang w:eastAsia="ru-RU"/>
        </w:rPr>
      </w:pPr>
      <w:r w:rsidRPr="00AD5EC4">
        <w:rPr>
          <w:szCs w:val="28"/>
        </w:rPr>
        <w:t>родственник</w:t>
      </w:r>
      <w:r>
        <w:rPr>
          <w:szCs w:val="28"/>
        </w:rPr>
        <w:t>ов</w:t>
      </w:r>
      <w:r w:rsidRPr="00AD5EC4">
        <w:rPr>
          <w:szCs w:val="28"/>
        </w:rPr>
        <w:t xml:space="preserve"> сотрудников </w:t>
      </w:r>
      <w:r>
        <w:rPr>
          <w:szCs w:val="28"/>
        </w:rPr>
        <w:t>Учреждения;</w:t>
      </w:r>
      <w:r w:rsidRPr="00AD5EC4">
        <w:rPr>
          <w:szCs w:val="28"/>
        </w:rPr>
        <w:t xml:space="preserve"> </w:t>
      </w:r>
    </w:p>
    <w:p w:rsidR="003E1A09" w:rsidRPr="003E1A09" w:rsidRDefault="003E1A09" w:rsidP="00900BCE">
      <w:pPr>
        <w:numPr>
          <w:ilvl w:val="0"/>
          <w:numId w:val="11"/>
        </w:numPr>
        <w:shd w:val="clear" w:color="auto" w:fill="FFFFFF"/>
        <w:tabs>
          <w:tab w:val="num" w:pos="993"/>
        </w:tabs>
        <w:ind w:right="-1"/>
        <w:jc w:val="both"/>
        <w:rPr>
          <w:rFonts w:eastAsia="Times New Roman"/>
          <w:color w:val="000000"/>
          <w:szCs w:val="28"/>
          <w:lang w:eastAsia="ru-RU"/>
        </w:rPr>
      </w:pPr>
      <w:r w:rsidRPr="00AD5EC4">
        <w:rPr>
          <w:szCs w:val="28"/>
        </w:rPr>
        <w:t>родственник</w:t>
      </w:r>
      <w:r>
        <w:rPr>
          <w:szCs w:val="28"/>
        </w:rPr>
        <w:t>ов</w:t>
      </w:r>
      <w:r w:rsidRPr="00AD5EC4">
        <w:rPr>
          <w:szCs w:val="28"/>
        </w:rPr>
        <w:t xml:space="preserve"> сотрудников обслуживаемых организаций</w:t>
      </w:r>
      <w:r>
        <w:rPr>
          <w:szCs w:val="28"/>
        </w:rPr>
        <w:t>;</w:t>
      </w:r>
    </w:p>
    <w:p w:rsidR="003E1A09" w:rsidRPr="003E1A09" w:rsidRDefault="003E1A09" w:rsidP="00900BCE">
      <w:pPr>
        <w:numPr>
          <w:ilvl w:val="0"/>
          <w:numId w:val="11"/>
        </w:numPr>
        <w:shd w:val="clear" w:color="auto" w:fill="FFFFFF"/>
        <w:tabs>
          <w:tab w:val="num" w:pos="993"/>
        </w:tabs>
        <w:ind w:right="-1"/>
        <w:jc w:val="both"/>
        <w:rPr>
          <w:rFonts w:eastAsia="Times New Roman"/>
          <w:color w:val="000000"/>
          <w:szCs w:val="28"/>
          <w:lang w:eastAsia="ru-RU"/>
        </w:rPr>
      </w:pPr>
      <w:r>
        <w:rPr>
          <w:szCs w:val="28"/>
        </w:rPr>
        <w:lastRenderedPageBreak/>
        <w:t xml:space="preserve">соискателей на вакантные должности; </w:t>
      </w:r>
    </w:p>
    <w:p w:rsidR="00573D7A" w:rsidRPr="000F5F8F" w:rsidRDefault="003E1A09" w:rsidP="00900BCE">
      <w:pPr>
        <w:numPr>
          <w:ilvl w:val="0"/>
          <w:numId w:val="11"/>
        </w:numPr>
        <w:shd w:val="clear" w:color="auto" w:fill="FFFFFF"/>
        <w:tabs>
          <w:tab w:val="num" w:pos="993"/>
        </w:tabs>
        <w:ind w:right="-1"/>
        <w:jc w:val="both"/>
        <w:rPr>
          <w:rFonts w:eastAsia="Times New Roman"/>
          <w:color w:val="000000"/>
          <w:szCs w:val="28"/>
          <w:lang w:eastAsia="ru-RU"/>
        </w:rPr>
      </w:pPr>
      <w:r w:rsidRPr="00AD5EC4">
        <w:rPr>
          <w:szCs w:val="28"/>
        </w:rPr>
        <w:t xml:space="preserve"> </w:t>
      </w:r>
      <w:r>
        <w:rPr>
          <w:szCs w:val="28"/>
        </w:rPr>
        <w:t>в</w:t>
      </w:r>
      <w:r w:rsidRPr="00AD5EC4">
        <w:rPr>
          <w:szCs w:val="28"/>
        </w:rPr>
        <w:t>оспитанник</w:t>
      </w:r>
      <w:r>
        <w:rPr>
          <w:szCs w:val="28"/>
        </w:rPr>
        <w:t>ов</w:t>
      </w:r>
      <w:r w:rsidRPr="00AD5EC4">
        <w:rPr>
          <w:szCs w:val="28"/>
        </w:rPr>
        <w:t xml:space="preserve"> детских садов, учащи</w:t>
      </w:r>
      <w:r>
        <w:rPr>
          <w:szCs w:val="28"/>
        </w:rPr>
        <w:t>х</w:t>
      </w:r>
      <w:r w:rsidRPr="00AD5EC4">
        <w:rPr>
          <w:szCs w:val="28"/>
        </w:rPr>
        <w:t>ся школ</w:t>
      </w:r>
      <w:r>
        <w:rPr>
          <w:szCs w:val="28"/>
        </w:rPr>
        <w:t>, а также их законных представителей;</w:t>
      </w:r>
    </w:p>
    <w:p w:rsidR="00573D7A" w:rsidRPr="000F5F8F" w:rsidRDefault="009C3EBF" w:rsidP="00900BCE">
      <w:pPr>
        <w:numPr>
          <w:ilvl w:val="0"/>
          <w:numId w:val="11"/>
        </w:numPr>
        <w:shd w:val="clear" w:color="auto" w:fill="FFFFFF"/>
        <w:tabs>
          <w:tab w:val="num" w:pos="993"/>
        </w:tabs>
        <w:ind w:right="-1"/>
        <w:jc w:val="both"/>
        <w:rPr>
          <w:rFonts w:eastAsia="Times New Roman"/>
          <w:color w:val="000000"/>
          <w:szCs w:val="28"/>
          <w:lang w:eastAsia="ru-RU"/>
        </w:rPr>
      </w:pPr>
      <w:r>
        <w:rPr>
          <w:rFonts w:eastAsia="Times New Roman"/>
          <w:color w:val="000000"/>
          <w:szCs w:val="28"/>
          <w:lang w:eastAsia="ru-RU"/>
        </w:rPr>
        <w:t>К</w:t>
      </w:r>
      <w:r w:rsidR="003E1A09">
        <w:rPr>
          <w:rFonts w:eastAsia="Times New Roman"/>
          <w:color w:val="000000"/>
          <w:szCs w:val="28"/>
          <w:lang w:eastAsia="ru-RU"/>
        </w:rPr>
        <w:t>онтрагентов</w:t>
      </w:r>
      <w:r>
        <w:rPr>
          <w:rFonts w:eastAsia="Times New Roman"/>
          <w:color w:val="000000"/>
          <w:szCs w:val="28"/>
          <w:lang w:eastAsia="ru-RU"/>
        </w:rPr>
        <w:t xml:space="preserve"> и их представителей</w:t>
      </w:r>
      <w:r w:rsidR="00573D7A" w:rsidRPr="000F5F8F">
        <w:rPr>
          <w:rFonts w:eastAsia="Times New Roman"/>
          <w:color w:val="000000"/>
          <w:szCs w:val="28"/>
          <w:lang w:eastAsia="ru-RU"/>
        </w:rPr>
        <w:t>.</w:t>
      </w:r>
    </w:p>
    <w:p w:rsidR="00573D7A" w:rsidRPr="00E04DC7" w:rsidRDefault="00573D7A" w:rsidP="00573D7A">
      <w:pPr>
        <w:shd w:val="clear" w:color="auto" w:fill="FFFFFF"/>
        <w:tabs>
          <w:tab w:val="num" w:pos="993"/>
        </w:tabs>
        <w:ind w:left="1429" w:right="-1"/>
        <w:jc w:val="both"/>
        <w:rPr>
          <w:rFonts w:eastAsia="Times New Roman"/>
          <w:color w:val="000000"/>
          <w:szCs w:val="28"/>
          <w:lang w:eastAsia="ru-RU"/>
        </w:rPr>
      </w:pPr>
    </w:p>
    <w:p w:rsidR="00573D7A" w:rsidRPr="0088682C" w:rsidRDefault="00573D7A" w:rsidP="00900BCE">
      <w:pPr>
        <w:pStyle w:val="a6"/>
        <w:numPr>
          <w:ilvl w:val="0"/>
          <w:numId w:val="16"/>
        </w:numPr>
        <w:tabs>
          <w:tab w:val="left" w:pos="284"/>
        </w:tabs>
        <w:jc w:val="center"/>
        <w:rPr>
          <w:b/>
          <w:lang w:eastAsia="ru-RU"/>
        </w:rPr>
      </w:pPr>
      <w:r w:rsidRPr="0088682C">
        <w:rPr>
          <w:b/>
          <w:lang w:eastAsia="ru-RU"/>
        </w:rPr>
        <w:t xml:space="preserve">Перечень персональных данных, обрабатываемых в </w:t>
      </w:r>
      <w:r w:rsidR="002970BF">
        <w:rPr>
          <w:b/>
          <w:lang w:eastAsia="ru-RU"/>
        </w:rPr>
        <w:t>МКУ «</w:t>
      </w:r>
      <w:r w:rsidR="00AD5EC4">
        <w:rPr>
          <w:b/>
          <w:lang w:eastAsia="ru-RU"/>
        </w:rPr>
        <w:t>Централизованная бухгалтерия по обслуживанию учреждений Можгинского района</w:t>
      </w:r>
      <w:r w:rsidR="002970BF">
        <w:rPr>
          <w:b/>
          <w:lang w:eastAsia="ru-RU"/>
        </w:rPr>
        <w:t>»</w:t>
      </w:r>
    </w:p>
    <w:p w:rsidR="00573D7A" w:rsidRPr="00A42090" w:rsidRDefault="00573D7A" w:rsidP="00573D7A">
      <w:pPr>
        <w:shd w:val="clear" w:color="auto" w:fill="FFFFFF"/>
        <w:ind w:right="-1"/>
        <w:jc w:val="center"/>
        <w:outlineLvl w:val="1"/>
        <w:rPr>
          <w:rFonts w:eastAsia="Times New Roman"/>
          <w:color w:val="000000"/>
          <w:szCs w:val="28"/>
          <w:lang w:eastAsia="ru-RU"/>
        </w:rPr>
      </w:pPr>
    </w:p>
    <w:p w:rsidR="00573D7A" w:rsidRPr="00A42090"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 xml:space="preserve">Перечень персональных данных, обрабатываемых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определяется в соответствии с законодательством Российской Федерации и локальными нормативными актами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с учетом целей обработки персональных данных, указанных в разделе 4 Политики.</w:t>
      </w:r>
    </w:p>
    <w:p w:rsidR="00573D7A" w:rsidRPr="00A42090"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A42090">
        <w:rPr>
          <w:rFonts w:eastAsia="Times New Roman"/>
          <w:color w:val="000000"/>
          <w:szCs w:val="28"/>
          <w:lang w:eastAsia="ru-RU"/>
        </w:rPr>
        <w:t xml:space="preserve"> не осуществляется.</w:t>
      </w:r>
    </w:p>
    <w:p w:rsidR="00573D7A" w:rsidRPr="00E04DC7" w:rsidRDefault="00573D7A" w:rsidP="00573D7A">
      <w:pPr>
        <w:tabs>
          <w:tab w:val="left" w:pos="284"/>
        </w:tabs>
        <w:jc w:val="center"/>
        <w:rPr>
          <w:lang w:eastAsia="ru-RU"/>
        </w:rPr>
      </w:pPr>
    </w:p>
    <w:p w:rsidR="00573D7A" w:rsidRPr="0088682C" w:rsidRDefault="00573D7A" w:rsidP="00900BCE">
      <w:pPr>
        <w:pStyle w:val="a6"/>
        <w:numPr>
          <w:ilvl w:val="0"/>
          <w:numId w:val="16"/>
        </w:numPr>
        <w:tabs>
          <w:tab w:val="left" w:pos="284"/>
        </w:tabs>
        <w:jc w:val="center"/>
        <w:rPr>
          <w:b/>
          <w:lang w:eastAsia="ru-RU"/>
        </w:rPr>
      </w:pPr>
      <w:r w:rsidRPr="0088682C">
        <w:rPr>
          <w:b/>
          <w:lang w:eastAsia="ru-RU"/>
        </w:rPr>
        <w:t xml:space="preserve">Функции </w:t>
      </w:r>
      <w:r w:rsidR="002970BF">
        <w:rPr>
          <w:b/>
          <w:lang w:eastAsia="ru-RU"/>
        </w:rPr>
        <w:t>МКУ «</w:t>
      </w:r>
      <w:r w:rsidR="00AD5EC4">
        <w:rPr>
          <w:b/>
          <w:lang w:eastAsia="ru-RU"/>
        </w:rPr>
        <w:t>Централизованная бухгалтерия по обслуживанию учреждений Можгинского района</w:t>
      </w:r>
      <w:r w:rsidR="002970BF">
        <w:rPr>
          <w:b/>
          <w:lang w:eastAsia="ru-RU"/>
        </w:rPr>
        <w:t>»</w:t>
      </w:r>
      <w:r w:rsidRPr="0088682C">
        <w:rPr>
          <w:b/>
          <w:lang w:eastAsia="ru-RU"/>
        </w:rPr>
        <w:t xml:space="preserve"> при осуществлении обработки персональных данных</w:t>
      </w:r>
    </w:p>
    <w:p w:rsidR="00573D7A" w:rsidRPr="00A42090" w:rsidRDefault="00573D7A" w:rsidP="00573D7A">
      <w:pPr>
        <w:tabs>
          <w:tab w:val="left" w:pos="284"/>
        </w:tabs>
        <w:jc w:val="center"/>
        <w:rPr>
          <w:lang w:eastAsia="ru-RU"/>
        </w:rPr>
      </w:pPr>
    </w:p>
    <w:p w:rsidR="00573D7A" w:rsidRPr="00A42090" w:rsidRDefault="002970BF" w:rsidP="00900BCE">
      <w:pPr>
        <w:pStyle w:val="a6"/>
        <w:numPr>
          <w:ilvl w:val="1"/>
          <w:numId w:val="16"/>
        </w:numPr>
        <w:shd w:val="clear" w:color="auto" w:fill="FFFFFF"/>
        <w:tabs>
          <w:tab w:val="left" w:pos="1276"/>
        </w:tabs>
        <w:ind w:right="-1"/>
        <w:jc w:val="both"/>
        <w:rPr>
          <w:rFonts w:eastAsia="Times New Roman"/>
          <w:color w:val="000000"/>
          <w:szCs w:val="28"/>
          <w:lang w:eastAsia="ru-RU"/>
        </w:rPr>
      </w:pP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A42090">
        <w:rPr>
          <w:rFonts w:eastAsia="Times New Roman"/>
          <w:color w:val="000000"/>
          <w:szCs w:val="28"/>
          <w:lang w:eastAsia="ru-RU"/>
        </w:rPr>
        <w:t xml:space="preserve"> при осуществлении обработки персональных данных:</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в области персональных данных;</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назначает лицо, ответственное за организацию обработки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издает локальные нормативные акты, определяющие политику и вопросы обработки и защиты персональных данных в </w:t>
      </w:r>
      <w:r w:rsidR="002970BF">
        <w:rPr>
          <w:rFonts w:eastAsia="Times New Roman"/>
          <w:color w:val="000000"/>
          <w:szCs w:val="28"/>
          <w:lang w:eastAsia="ru-RU"/>
        </w:rPr>
        <w:t xml:space="preserve">МКУ </w:t>
      </w:r>
      <w:r w:rsidR="002970BF">
        <w:rPr>
          <w:rFonts w:eastAsia="Times New Roman"/>
          <w:color w:val="000000"/>
          <w:szCs w:val="28"/>
          <w:lang w:eastAsia="ru-RU"/>
        </w:rPr>
        <w:lastRenderedPageBreak/>
        <w:t>«</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осуществляет ознакомление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xml:space="preserve"> в области персональных данных, в том числе требованиями к защите персональных данных, и обучение указанных сотрудников;</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публикует или иным образом обеспечивает неограниченный доступ к настоящей Политике;</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573D7A" w:rsidRPr="00E04DC7"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573D7A" w:rsidRDefault="00573D7A" w:rsidP="00900BCE">
      <w:pPr>
        <w:numPr>
          <w:ilvl w:val="0"/>
          <w:numId w:val="12"/>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совершает иные действия, предусмотренные законодательством Российской Федерации в области персональных данных.</w:t>
      </w:r>
    </w:p>
    <w:p w:rsidR="00573D7A" w:rsidRPr="00E04DC7" w:rsidRDefault="00573D7A" w:rsidP="00573D7A">
      <w:pPr>
        <w:shd w:val="clear" w:color="auto" w:fill="FFFFFF"/>
        <w:tabs>
          <w:tab w:val="left" w:pos="993"/>
        </w:tabs>
        <w:ind w:left="1429" w:right="-1"/>
        <w:jc w:val="both"/>
        <w:rPr>
          <w:rFonts w:eastAsia="Times New Roman"/>
          <w:color w:val="000000"/>
          <w:szCs w:val="28"/>
          <w:lang w:eastAsia="ru-RU"/>
        </w:rPr>
      </w:pPr>
    </w:p>
    <w:p w:rsidR="00573D7A" w:rsidRPr="0088682C" w:rsidRDefault="00573D7A" w:rsidP="00900BCE">
      <w:pPr>
        <w:pStyle w:val="a6"/>
        <w:numPr>
          <w:ilvl w:val="0"/>
          <w:numId w:val="16"/>
        </w:numPr>
        <w:tabs>
          <w:tab w:val="left" w:pos="284"/>
        </w:tabs>
        <w:jc w:val="center"/>
        <w:rPr>
          <w:b/>
          <w:lang w:eastAsia="ru-RU"/>
        </w:rPr>
      </w:pPr>
      <w:r w:rsidRPr="0088682C">
        <w:rPr>
          <w:b/>
          <w:lang w:eastAsia="ru-RU"/>
        </w:rPr>
        <w:t xml:space="preserve">Условия обработки персональных данных в </w:t>
      </w:r>
      <w:r w:rsidR="002970BF">
        <w:rPr>
          <w:b/>
          <w:lang w:eastAsia="ru-RU"/>
        </w:rPr>
        <w:t>МКУ «</w:t>
      </w:r>
      <w:r w:rsidR="00AD5EC4">
        <w:rPr>
          <w:b/>
          <w:lang w:eastAsia="ru-RU"/>
        </w:rPr>
        <w:t>Централизованная бухгалтерия по обслуживанию учреждений Можгинского района</w:t>
      </w:r>
      <w:r w:rsidR="002970BF">
        <w:rPr>
          <w:b/>
          <w:lang w:eastAsia="ru-RU"/>
        </w:rPr>
        <w:t>»</w:t>
      </w:r>
    </w:p>
    <w:p w:rsidR="00573D7A" w:rsidRPr="00A42090" w:rsidRDefault="00573D7A" w:rsidP="00573D7A">
      <w:pPr>
        <w:shd w:val="clear" w:color="auto" w:fill="FFFFFF"/>
        <w:ind w:right="-1"/>
        <w:jc w:val="center"/>
        <w:outlineLvl w:val="1"/>
        <w:rPr>
          <w:rFonts w:eastAsia="Times New Roman"/>
          <w:color w:val="000000"/>
          <w:szCs w:val="28"/>
          <w:lang w:eastAsia="ru-RU"/>
        </w:rPr>
      </w:pPr>
    </w:p>
    <w:p w:rsidR="00573D7A" w:rsidRPr="002C6BF2"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 xml:space="preserve">Обработка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573D7A" w:rsidRPr="002C6BF2" w:rsidRDefault="002970BF" w:rsidP="00900BCE">
      <w:pPr>
        <w:pStyle w:val="a6"/>
        <w:numPr>
          <w:ilvl w:val="1"/>
          <w:numId w:val="16"/>
        </w:numPr>
        <w:shd w:val="clear" w:color="auto" w:fill="FFFFFF"/>
        <w:tabs>
          <w:tab w:val="left" w:pos="1276"/>
        </w:tabs>
        <w:ind w:right="-1"/>
        <w:jc w:val="both"/>
        <w:rPr>
          <w:rFonts w:eastAsia="Times New Roman"/>
          <w:color w:val="000000"/>
          <w:szCs w:val="28"/>
          <w:lang w:eastAsia="ru-RU"/>
        </w:rPr>
      </w:pP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2C6BF2">
        <w:rPr>
          <w:rFonts w:eastAsia="Times New Roman"/>
          <w:color w:val="000000"/>
          <w:szCs w:val="28"/>
          <w:lang w:eastAsia="ru-RU"/>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573D7A" w:rsidRPr="002C6BF2" w:rsidRDefault="002970BF" w:rsidP="00900BCE">
      <w:pPr>
        <w:pStyle w:val="a6"/>
        <w:numPr>
          <w:ilvl w:val="1"/>
          <w:numId w:val="16"/>
        </w:numPr>
        <w:shd w:val="clear" w:color="auto" w:fill="FFFFFF"/>
        <w:tabs>
          <w:tab w:val="left" w:pos="1276"/>
        </w:tabs>
        <w:ind w:right="-1"/>
        <w:jc w:val="both"/>
        <w:rPr>
          <w:rFonts w:eastAsia="Times New Roman"/>
          <w:color w:val="000000"/>
          <w:szCs w:val="28"/>
          <w:lang w:eastAsia="ru-RU"/>
        </w:rPr>
      </w:pP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2C6BF2">
        <w:rPr>
          <w:rFonts w:eastAsia="Times New Roman"/>
          <w:color w:val="000000"/>
          <w:szCs w:val="28"/>
          <w:lang w:eastAsia="ru-RU"/>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w:t>
      </w:r>
      <w:r w:rsidR="00573D7A" w:rsidRPr="002C6BF2">
        <w:rPr>
          <w:rFonts w:eastAsia="Times New Roman"/>
          <w:color w:val="000000"/>
          <w:szCs w:val="28"/>
          <w:lang w:eastAsia="ru-RU"/>
        </w:rPr>
        <w:lastRenderedPageBreak/>
        <w:t>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rsidR="00573D7A" w:rsidRPr="002C6BF2"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 xml:space="preserve">В целях внутреннего информационного обеспечения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rsidR="00573D7A" w:rsidRPr="002C6BF2"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 xml:space="preserve">Доступ к обрабатываемым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персональным данным разрешается только сотрудникам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согласно перечня должностей работников,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w:t>
      </w:r>
    </w:p>
    <w:p w:rsidR="00573D7A" w:rsidRPr="00E04DC7" w:rsidRDefault="00573D7A" w:rsidP="00573D7A">
      <w:pPr>
        <w:jc w:val="center"/>
        <w:rPr>
          <w:lang w:eastAsia="ru-RU"/>
        </w:rPr>
      </w:pPr>
    </w:p>
    <w:p w:rsidR="00573D7A" w:rsidRPr="0088682C" w:rsidRDefault="00573D7A" w:rsidP="00900BCE">
      <w:pPr>
        <w:pStyle w:val="a6"/>
        <w:numPr>
          <w:ilvl w:val="0"/>
          <w:numId w:val="16"/>
        </w:numPr>
        <w:jc w:val="center"/>
        <w:rPr>
          <w:b/>
          <w:lang w:eastAsia="ru-RU"/>
        </w:rPr>
      </w:pPr>
      <w:r w:rsidRPr="0088682C">
        <w:rPr>
          <w:b/>
          <w:lang w:eastAsia="ru-RU"/>
        </w:rPr>
        <w:t>Перечень действий с персональными данными и способы их обработки</w:t>
      </w:r>
    </w:p>
    <w:p w:rsidR="00573D7A" w:rsidRPr="00A42090" w:rsidRDefault="00573D7A" w:rsidP="00573D7A">
      <w:pPr>
        <w:jc w:val="center"/>
        <w:rPr>
          <w:lang w:eastAsia="ru-RU"/>
        </w:rPr>
      </w:pPr>
    </w:p>
    <w:p w:rsidR="00573D7A" w:rsidRPr="002C6BF2" w:rsidRDefault="002970BF" w:rsidP="00900BCE">
      <w:pPr>
        <w:pStyle w:val="a6"/>
        <w:numPr>
          <w:ilvl w:val="1"/>
          <w:numId w:val="16"/>
        </w:numPr>
        <w:shd w:val="clear" w:color="auto" w:fill="FFFFFF"/>
        <w:tabs>
          <w:tab w:val="left" w:pos="1276"/>
        </w:tabs>
        <w:ind w:right="-1"/>
        <w:jc w:val="both"/>
        <w:rPr>
          <w:rFonts w:eastAsia="Times New Roman"/>
          <w:color w:val="000000"/>
          <w:szCs w:val="28"/>
          <w:lang w:eastAsia="ru-RU"/>
        </w:rPr>
      </w:pPr>
      <w:r>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Pr>
          <w:rFonts w:eastAsia="Times New Roman"/>
          <w:color w:val="000000"/>
          <w:szCs w:val="28"/>
          <w:lang w:eastAsia="ru-RU"/>
        </w:rPr>
        <w:t>»</w:t>
      </w:r>
      <w:r w:rsidR="00573D7A" w:rsidRPr="002C6BF2">
        <w:rPr>
          <w:rFonts w:eastAsia="Times New Roman"/>
          <w:color w:val="000000"/>
          <w:szCs w:val="28"/>
          <w:lang w:eastAsia="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573D7A" w:rsidRPr="002C6BF2" w:rsidRDefault="00573D7A" w:rsidP="00900BCE">
      <w:pPr>
        <w:pStyle w:val="a6"/>
        <w:numPr>
          <w:ilvl w:val="1"/>
          <w:numId w:val="16"/>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 xml:space="preserve">Обработка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осуществляется следующими способами:</w:t>
      </w:r>
    </w:p>
    <w:p w:rsidR="00573D7A" w:rsidRPr="00E04DC7" w:rsidRDefault="00573D7A" w:rsidP="00900BCE">
      <w:pPr>
        <w:numPr>
          <w:ilvl w:val="0"/>
          <w:numId w:val="13"/>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неавтоматизированная обработка персональных данных;</w:t>
      </w:r>
    </w:p>
    <w:p w:rsidR="00573D7A" w:rsidRPr="00E04DC7" w:rsidRDefault="00573D7A" w:rsidP="00900BCE">
      <w:pPr>
        <w:numPr>
          <w:ilvl w:val="0"/>
          <w:numId w:val="13"/>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573D7A" w:rsidRDefault="00573D7A" w:rsidP="00900BCE">
      <w:pPr>
        <w:numPr>
          <w:ilvl w:val="0"/>
          <w:numId w:val="13"/>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смешанная обработка персональных данных.</w:t>
      </w:r>
    </w:p>
    <w:p w:rsidR="00573D7A" w:rsidRDefault="00573D7A" w:rsidP="00573D7A">
      <w:pPr>
        <w:shd w:val="clear" w:color="auto" w:fill="FFFFFF"/>
        <w:tabs>
          <w:tab w:val="num" w:pos="993"/>
        </w:tabs>
        <w:ind w:left="1429" w:right="-1"/>
        <w:jc w:val="both"/>
        <w:rPr>
          <w:rFonts w:eastAsia="Times New Roman"/>
          <w:color w:val="000000"/>
          <w:szCs w:val="28"/>
          <w:lang w:eastAsia="ru-RU"/>
        </w:rPr>
      </w:pPr>
    </w:p>
    <w:p w:rsidR="00573D7A" w:rsidRPr="0088682C" w:rsidRDefault="00573D7A" w:rsidP="00900BCE">
      <w:pPr>
        <w:pStyle w:val="a6"/>
        <w:numPr>
          <w:ilvl w:val="0"/>
          <w:numId w:val="16"/>
        </w:numPr>
        <w:tabs>
          <w:tab w:val="left" w:pos="426"/>
        </w:tabs>
        <w:jc w:val="center"/>
        <w:rPr>
          <w:rFonts w:eastAsia="Times New Roman"/>
          <w:b/>
          <w:color w:val="000000"/>
          <w:szCs w:val="28"/>
          <w:lang w:eastAsia="ru-RU"/>
        </w:rPr>
      </w:pPr>
      <w:r w:rsidRPr="0088682C">
        <w:rPr>
          <w:b/>
          <w:lang w:eastAsia="ru-RU"/>
        </w:rPr>
        <w:t>Права субъектов персональных данных</w:t>
      </w:r>
    </w:p>
    <w:p w:rsidR="00573D7A" w:rsidRPr="00A42090" w:rsidRDefault="00573D7A" w:rsidP="00573D7A">
      <w:pPr>
        <w:rPr>
          <w:lang w:eastAsia="ru-RU"/>
        </w:rPr>
      </w:pPr>
    </w:p>
    <w:p w:rsidR="00573D7A" w:rsidRPr="002C6BF2" w:rsidRDefault="00573D7A" w:rsidP="00900BCE">
      <w:pPr>
        <w:pStyle w:val="a6"/>
        <w:numPr>
          <w:ilvl w:val="1"/>
          <w:numId w:val="16"/>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Субъекты персональных данных имеют право на:</w:t>
      </w:r>
    </w:p>
    <w:p w:rsidR="00573D7A" w:rsidRPr="00E04DC7"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lastRenderedPageBreak/>
        <w:t xml:space="preserve">полную информацию об их персональных данных, обрабатываемых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w:t>
      </w:r>
    </w:p>
    <w:p w:rsidR="00573D7A" w:rsidRPr="00E04DC7"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w:t>
      </w:r>
      <w:r>
        <w:rPr>
          <w:rFonts w:eastAsia="Times New Roman"/>
          <w:color w:val="000000"/>
          <w:szCs w:val="28"/>
          <w:lang w:eastAsia="ru-RU"/>
        </w:rPr>
        <w:t>усмотренных федеральным законом</w:t>
      </w:r>
      <w:r w:rsidRPr="00E04DC7">
        <w:rPr>
          <w:rFonts w:eastAsia="Times New Roman"/>
          <w:color w:val="000000"/>
          <w:szCs w:val="28"/>
          <w:lang w:eastAsia="ru-RU"/>
        </w:rPr>
        <w:t>;</w:t>
      </w:r>
    </w:p>
    <w:p w:rsidR="00573D7A" w:rsidRPr="00E04DC7"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573D7A" w:rsidRPr="00E04DC7"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t>отзыв согласия на обработку персональных данных;</w:t>
      </w:r>
    </w:p>
    <w:p w:rsidR="00573D7A" w:rsidRPr="00E04DC7"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t>принятие предусмотренных законом мер по защите своих прав;</w:t>
      </w:r>
    </w:p>
    <w:p w:rsidR="00573D7A" w:rsidRPr="00E04DC7"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t xml:space="preserve">обжалование действия или бездействия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E04DC7">
        <w:rPr>
          <w:rFonts w:eastAsia="Times New Roman"/>
          <w:color w:val="000000"/>
          <w:szCs w:val="28"/>
          <w:lang w:eastAsia="ru-RU"/>
        </w:rPr>
        <w:t>,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573D7A" w:rsidRDefault="00573D7A" w:rsidP="00900BCE">
      <w:pPr>
        <w:numPr>
          <w:ilvl w:val="0"/>
          <w:numId w:val="14"/>
        </w:numPr>
        <w:shd w:val="clear" w:color="auto" w:fill="FFFFFF"/>
        <w:tabs>
          <w:tab w:val="num" w:pos="993"/>
        </w:tabs>
        <w:ind w:right="-1" w:firstLine="1134"/>
        <w:jc w:val="both"/>
        <w:rPr>
          <w:rFonts w:eastAsia="Times New Roman"/>
          <w:color w:val="000000"/>
          <w:szCs w:val="28"/>
          <w:lang w:eastAsia="ru-RU"/>
        </w:rPr>
      </w:pPr>
      <w:r w:rsidRPr="00E04DC7">
        <w:rPr>
          <w:rFonts w:eastAsia="Times New Roman"/>
          <w:color w:val="000000"/>
          <w:szCs w:val="28"/>
          <w:lang w:eastAsia="ru-RU"/>
        </w:rPr>
        <w:t>осуществление иных прав, предусмотренных законодательством Российской Федерации.</w:t>
      </w:r>
    </w:p>
    <w:p w:rsidR="00573D7A" w:rsidRPr="002C6BF2" w:rsidRDefault="00573D7A" w:rsidP="00573D7A">
      <w:pPr>
        <w:rPr>
          <w:lang w:eastAsia="ru-RU"/>
        </w:rPr>
      </w:pPr>
    </w:p>
    <w:p w:rsidR="00573D7A" w:rsidRPr="0088682C" w:rsidRDefault="00573D7A" w:rsidP="00900BCE">
      <w:pPr>
        <w:pStyle w:val="a6"/>
        <w:numPr>
          <w:ilvl w:val="0"/>
          <w:numId w:val="16"/>
        </w:numPr>
        <w:tabs>
          <w:tab w:val="left" w:pos="426"/>
        </w:tabs>
        <w:jc w:val="center"/>
        <w:rPr>
          <w:b/>
          <w:lang w:eastAsia="ru-RU"/>
        </w:rPr>
      </w:pPr>
      <w:r w:rsidRPr="0088682C">
        <w:rPr>
          <w:b/>
          <w:lang w:eastAsia="ru-RU"/>
        </w:rPr>
        <w:t xml:space="preserve">Меры, принимаемые </w:t>
      </w:r>
      <w:r w:rsidR="002970BF">
        <w:rPr>
          <w:b/>
          <w:lang w:eastAsia="ru-RU"/>
        </w:rPr>
        <w:t>МКУ «</w:t>
      </w:r>
      <w:r w:rsidR="00AD5EC4">
        <w:rPr>
          <w:b/>
          <w:lang w:eastAsia="ru-RU"/>
        </w:rPr>
        <w:t>Централизованная бухгалтерия по обслуживанию учреждений Можгинского района</w:t>
      </w:r>
      <w:r w:rsidR="002970BF">
        <w:rPr>
          <w:b/>
          <w:lang w:eastAsia="ru-RU"/>
        </w:rPr>
        <w:t>»</w:t>
      </w:r>
      <w:r w:rsidRPr="0088682C">
        <w:rPr>
          <w:b/>
          <w:lang w:eastAsia="ru-RU"/>
        </w:rPr>
        <w:t xml:space="preserve"> для обеспечения выполнения обязанностей оператора при обработке персональных данных</w:t>
      </w:r>
    </w:p>
    <w:p w:rsidR="00573D7A" w:rsidRPr="002C6BF2" w:rsidRDefault="00573D7A" w:rsidP="00573D7A">
      <w:pPr>
        <w:rPr>
          <w:lang w:eastAsia="ru-RU"/>
        </w:rPr>
      </w:pPr>
    </w:p>
    <w:p w:rsidR="00573D7A" w:rsidRPr="002C6BF2" w:rsidRDefault="00573D7A" w:rsidP="00900BCE">
      <w:pPr>
        <w:pStyle w:val="a6"/>
        <w:numPr>
          <w:ilvl w:val="1"/>
          <w:numId w:val="16"/>
        </w:numPr>
        <w:shd w:val="clear" w:color="auto" w:fill="FFFFFF"/>
        <w:tabs>
          <w:tab w:val="left" w:pos="1418"/>
        </w:tabs>
        <w:ind w:right="-1"/>
        <w:jc w:val="both"/>
        <w:rPr>
          <w:rFonts w:eastAsia="Times New Roman"/>
          <w:color w:val="000000"/>
          <w:szCs w:val="28"/>
          <w:lang w:eastAsia="ru-RU"/>
        </w:rPr>
      </w:pPr>
      <w:r w:rsidRPr="002C6BF2">
        <w:rPr>
          <w:rFonts w:eastAsia="Times New Roman"/>
          <w:color w:val="000000"/>
          <w:szCs w:val="28"/>
          <w:lang w:eastAsia="ru-RU"/>
        </w:rPr>
        <w:t xml:space="preserve">Меры, необходимые и достаточные для обеспечения выполнения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обязанностей оператора, предусмотренных законодательством Российской Федерации в области персональных данных, включают:</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наличие ответственного за обработку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наличие администратора информационных систем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наличие утвержденных инструкций, регламентирующих работу с персональными данными и информационными системами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осуществление внутреннего контроля соответствия обработки персональных данных требованиям к защите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 xml:space="preserve">ознакомление всех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отношении обработки </w:t>
      </w:r>
      <w:r w:rsidRPr="00E04DC7">
        <w:rPr>
          <w:rFonts w:eastAsia="Times New Roman"/>
          <w:color w:val="000000"/>
          <w:szCs w:val="28"/>
          <w:lang w:eastAsia="ru-RU"/>
        </w:rPr>
        <w:lastRenderedPageBreak/>
        <w:t>персональных данных, локальными актами по вопросам обработки персональных данных под роспись;</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учет машинных носителей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обеспечение восстановления персональных данных, модифицированных или уничтоженных вследствие несанкционированного доступа к ним;</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наличие правил доступа к персональным данным, обрабатываемым в информационных системах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определён перечень сотрудников, осуществляющих обработку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сведения на бумажных носителях хранятся в сейфах или выделенных помещениях;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определены места хранения персональных данных;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ведётся учёт всех защищаемых носителей информации с помощью их маркировки и занесения учетных данных в журнал учета с отметкой об их выдаче (приеме);</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обеспечено раздельное хранение персональных данных (материальных носителей), обработка которых осуществляется в различных целях.</w:t>
      </w:r>
    </w:p>
    <w:p w:rsidR="00573D7A" w:rsidRPr="00E04DC7" w:rsidRDefault="00573D7A" w:rsidP="00900BCE">
      <w:pPr>
        <w:numPr>
          <w:ilvl w:val="0"/>
          <w:numId w:val="15"/>
        </w:numPr>
        <w:shd w:val="clear" w:color="auto" w:fill="FFFFFF"/>
        <w:tabs>
          <w:tab w:val="num" w:pos="993"/>
        </w:tabs>
        <w:ind w:right="-1"/>
        <w:jc w:val="both"/>
        <w:rPr>
          <w:rFonts w:eastAsia="Times New Roman"/>
          <w:color w:val="000000"/>
          <w:szCs w:val="28"/>
          <w:lang w:eastAsia="ru-RU"/>
        </w:rPr>
      </w:pPr>
      <w:r w:rsidRPr="00E04DC7">
        <w:rPr>
          <w:rFonts w:eastAsia="Times New Roman"/>
          <w:color w:val="000000"/>
          <w:szCs w:val="28"/>
          <w:lang w:eastAsia="ru-RU"/>
        </w:rPr>
        <w:t>иные меры, предусмотренные законодательством Российской Федерации в области персональных данных.</w:t>
      </w:r>
    </w:p>
    <w:p w:rsidR="00573D7A" w:rsidRDefault="00573D7A" w:rsidP="00900BCE">
      <w:pPr>
        <w:pStyle w:val="a6"/>
        <w:numPr>
          <w:ilvl w:val="1"/>
          <w:numId w:val="16"/>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 xml:space="preserve">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w:t>
      </w:r>
    </w:p>
    <w:p w:rsidR="00573D7A" w:rsidRPr="0088682C" w:rsidRDefault="00573D7A" w:rsidP="00573D7A">
      <w:pPr>
        <w:jc w:val="center"/>
        <w:rPr>
          <w:b/>
          <w:lang w:eastAsia="ru-RU"/>
        </w:rPr>
      </w:pPr>
    </w:p>
    <w:p w:rsidR="00573D7A" w:rsidRPr="0088682C" w:rsidRDefault="00573D7A" w:rsidP="00900BCE">
      <w:pPr>
        <w:pStyle w:val="a6"/>
        <w:numPr>
          <w:ilvl w:val="0"/>
          <w:numId w:val="16"/>
        </w:numPr>
        <w:tabs>
          <w:tab w:val="left" w:pos="426"/>
        </w:tabs>
        <w:jc w:val="center"/>
        <w:rPr>
          <w:b/>
          <w:lang w:eastAsia="ru-RU"/>
        </w:rPr>
      </w:pPr>
      <w:r w:rsidRPr="0088682C">
        <w:rPr>
          <w:b/>
          <w:lang w:eastAsia="ru-RU"/>
        </w:rPr>
        <w:t xml:space="preserve">Контроль за соблюдением законодательства Российской Федерации и локальных нормативных актов </w:t>
      </w:r>
      <w:r w:rsidR="002970BF">
        <w:rPr>
          <w:b/>
          <w:lang w:eastAsia="ru-RU"/>
        </w:rPr>
        <w:t>МКУ «</w:t>
      </w:r>
      <w:r w:rsidR="00AD5EC4">
        <w:rPr>
          <w:b/>
          <w:lang w:eastAsia="ru-RU"/>
        </w:rPr>
        <w:t>Централизованная бухгалтерия по обслуживанию учреждений Можгинского района</w:t>
      </w:r>
      <w:r w:rsidR="002970BF">
        <w:rPr>
          <w:b/>
          <w:lang w:eastAsia="ru-RU"/>
        </w:rPr>
        <w:t>»</w:t>
      </w:r>
      <w:r w:rsidRPr="0088682C">
        <w:rPr>
          <w:b/>
          <w:lang w:eastAsia="ru-RU"/>
        </w:rPr>
        <w:t xml:space="preserve"> в области персональных данных, в том числе требований к защите персональных данных.</w:t>
      </w:r>
    </w:p>
    <w:p w:rsidR="00573D7A" w:rsidRPr="002C6BF2" w:rsidRDefault="00573D7A" w:rsidP="00573D7A">
      <w:pPr>
        <w:jc w:val="center"/>
        <w:rPr>
          <w:lang w:eastAsia="ru-RU"/>
        </w:rPr>
      </w:pPr>
    </w:p>
    <w:p w:rsidR="00573D7A" w:rsidRPr="002C6BF2" w:rsidRDefault="00573D7A" w:rsidP="00900BCE">
      <w:pPr>
        <w:pStyle w:val="a6"/>
        <w:numPr>
          <w:ilvl w:val="1"/>
          <w:numId w:val="16"/>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 xml:space="preserve">Контроль за соблюдением законодательства Российской Федерации и локальных нормативных актов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и локальным нормативным </w:t>
      </w:r>
      <w:r w:rsidRPr="002C6BF2">
        <w:rPr>
          <w:rFonts w:eastAsia="Times New Roman"/>
          <w:color w:val="000000"/>
          <w:szCs w:val="28"/>
          <w:lang w:eastAsia="ru-RU"/>
        </w:rPr>
        <w:lastRenderedPageBreak/>
        <w:t xml:space="preserve">актам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rsidR="00573D7A" w:rsidRPr="002C6BF2" w:rsidRDefault="00573D7A" w:rsidP="00900BCE">
      <w:pPr>
        <w:pStyle w:val="a6"/>
        <w:numPr>
          <w:ilvl w:val="1"/>
          <w:numId w:val="16"/>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 xml:space="preserve">Внутренний контроль за соблюдением законодательства Российской Федерации и локальных нормативных актов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w:t>
      </w:r>
    </w:p>
    <w:p w:rsidR="00573D7A" w:rsidRPr="002C6BF2" w:rsidRDefault="00573D7A" w:rsidP="00900BCE">
      <w:pPr>
        <w:pStyle w:val="a6"/>
        <w:numPr>
          <w:ilvl w:val="1"/>
          <w:numId w:val="16"/>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 xml:space="preserve">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xml:space="preserve"> осуществляет Ответственный за организацию обработки персональных данных.</w:t>
      </w:r>
    </w:p>
    <w:p w:rsidR="00573D7A" w:rsidRPr="002C6BF2" w:rsidRDefault="00573D7A" w:rsidP="00900BCE">
      <w:pPr>
        <w:pStyle w:val="a6"/>
        <w:numPr>
          <w:ilvl w:val="1"/>
          <w:numId w:val="16"/>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 xml:space="preserve">Работники </w:t>
      </w:r>
      <w:r w:rsidR="002970BF">
        <w:rPr>
          <w:rFonts w:eastAsia="Times New Roman"/>
          <w:color w:val="000000"/>
          <w:szCs w:val="28"/>
          <w:lang w:eastAsia="ru-RU"/>
        </w:rPr>
        <w:t>МКУ «</w:t>
      </w:r>
      <w:r w:rsidR="00AD5EC4">
        <w:rPr>
          <w:rFonts w:eastAsia="Times New Roman"/>
          <w:color w:val="000000"/>
          <w:szCs w:val="28"/>
          <w:lang w:eastAsia="ru-RU"/>
        </w:rPr>
        <w:t>Централизованная бухгалтерия по обслуживанию учреждений Можгинского района</w:t>
      </w:r>
      <w:r w:rsidR="002970BF">
        <w:rPr>
          <w:rFonts w:eastAsia="Times New Roman"/>
          <w:color w:val="000000"/>
          <w:szCs w:val="28"/>
          <w:lang w:eastAsia="ru-RU"/>
        </w:rPr>
        <w:t>»</w:t>
      </w:r>
      <w:r w:rsidRPr="002C6BF2">
        <w:rPr>
          <w:rFonts w:eastAsia="Times New Roman"/>
          <w:color w:val="000000"/>
          <w:szCs w:val="28"/>
          <w:lang w:eastAsia="ru-RU"/>
        </w:rPr>
        <w:t>,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610874" w:rsidRDefault="00610874"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Default="002970BF" w:rsidP="00010011"/>
    <w:p w:rsidR="002970BF" w:rsidRPr="002970BF" w:rsidRDefault="003E1A09" w:rsidP="002970BF">
      <w:pPr>
        <w:jc w:val="center"/>
        <w:rPr>
          <w:b/>
        </w:rPr>
      </w:pPr>
      <w:r>
        <w:rPr>
          <w:b/>
        </w:rPr>
        <w:t>Ли</w:t>
      </w:r>
      <w:r w:rsidR="002970BF" w:rsidRPr="002970BF">
        <w:rPr>
          <w:b/>
        </w:rPr>
        <w:t>ст ознакомления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3402"/>
        <w:gridCol w:w="2233"/>
      </w:tblGrid>
      <w:tr w:rsidR="002970BF" w:rsidRPr="002970BF" w:rsidTr="00C233E1">
        <w:trPr>
          <w:trHeight w:val="150"/>
        </w:trPr>
        <w:tc>
          <w:tcPr>
            <w:tcW w:w="3936" w:type="dxa"/>
          </w:tcPr>
          <w:p w:rsidR="002970BF" w:rsidRPr="002970BF" w:rsidRDefault="002970BF" w:rsidP="002970BF">
            <w:pPr>
              <w:jc w:val="center"/>
              <w:rPr>
                <w:b/>
              </w:rPr>
            </w:pPr>
            <w:r w:rsidRPr="002970BF">
              <w:rPr>
                <w:b/>
              </w:rPr>
              <w:t>Ф.И.О.</w:t>
            </w:r>
          </w:p>
        </w:tc>
        <w:tc>
          <w:tcPr>
            <w:tcW w:w="3402" w:type="dxa"/>
          </w:tcPr>
          <w:p w:rsidR="002970BF" w:rsidRPr="002970BF" w:rsidRDefault="002970BF" w:rsidP="002970BF">
            <w:pPr>
              <w:jc w:val="center"/>
              <w:rPr>
                <w:b/>
              </w:rPr>
            </w:pPr>
            <w:r w:rsidRPr="002970BF">
              <w:rPr>
                <w:b/>
              </w:rPr>
              <w:t>Должность</w:t>
            </w:r>
          </w:p>
        </w:tc>
        <w:tc>
          <w:tcPr>
            <w:tcW w:w="2233" w:type="dxa"/>
          </w:tcPr>
          <w:p w:rsidR="002970BF" w:rsidRPr="002970BF" w:rsidRDefault="002970BF" w:rsidP="002970BF">
            <w:pPr>
              <w:jc w:val="center"/>
              <w:rPr>
                <w:b/>
              </w:rPr>
            </w:pPr>
            <w:r w:rsidRPr="002970BF">
              <w:rPr>
                <w:b/>
              </w:rPr>
              <w:t>Подпись, дата</w:t>
            </w: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Витвинова</w:t>
            </w:r>
            <w:proofErr w:type="spellEnd"/>
            <w:r w:rsidRPr="00C233E1">
              <w:rPr>
                <w:szCs w:val="28"/>
              </w:rPr>
              <w:t xml:space="preserve"> Елена Валерьевна</w:t>
            </w:r>
          </w:p>
        </w:tc>
        <w:tc>
          <w:tcPr>
            <w:tcW w:w="3402" w:type="dxa"/>
          </w:tcPr>
          <w:p w:rsidR="00C233E1" w:rsidRPr="00C233E1" w:rsidRDefault="00C233E1" w:rsidP="00C233E1">
            <w:pPr>
              <w:rPr>
                <w:szCs w:val="28"/>
                <w:highlight w:val="yellow"/>
              </w:rPr>
            </w:pPr>
            <w:r w:rsidRPr="00C233E1">
              <w:rPr>
                <w:szCs w:val="28"/>
              </w:rPr>
              <w:t>Директор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Шишкина Эвелина Игоревна</w:t>
            </w:r>
          </w:p>
        </w:tc>
        <w:tc>
          <w:tcPr>
            <w:tcW w:w="3402" w:type="dxa"/>
          </w:tcPr>
          <w:p w:rsidR="00C233E1" w:rsidRPr="00C233E1" w:rsidRDefault="00C233E1" w:rsidP="00C233E1">
            <w:pPr>
              <w:rPr>
                <w:szCs w:val="28"/>
              </w:rPr>
            </w:pPr>
            <w:r w:rsidRPr="00C233E1">
              <w:rPr>
                <w:szCs w:val="28"/>
              </w:rPr>
              <w:t>Главный бухгалтер</w:t>
            </w:r>
          </w:p>
        </w:tc>
        <w:tc>
          <w:tcPr>
            <w:tcW w:w="2233" w:type="dxa"/>
          </w:tcPr>
          <w:p w:rsidR="00C233E1" w:rsidRPr="002970BF" w:rsidRDefault="00C233E1" w:rsidP="00C233E1">
            <w:pPr>
              <w:rPr>
                <w:b/>
              </w:rPr>
            </w:pPr>
          </w:p>
        </w:tc>
      </w:tr>
      <w:tr w:rsidR="00C233E1" w:rsidRPr="002970BF" w:rsidTr="00C233E1">
        <w:trPr>
          <w:trHeight w:val="80"/>
        </w:trPr>
        <w:tc>
          <w:tcPr>
            <w:tcW w:w="3936" w:type="dxa"/>
          </w:tcPr>
          <w:p w:rsidR="00C233E1" w:rsidRPr="00C233E1" w:rsidRDefault="00C233E1" w:rsidP="00C233E1">
            <w:pPr>
              <w:rPr>
                <w:szCs w:val="28"/>
              </w:rPr>
            </w:pPr>
            <w:r w:rsidRPr="00C233E1">
              <w:rPr>
                <w:szCs w:val="28"/>
              </w:rPr>
              <w:t>Чащин Сергей Александрович</w:t>
            </w:r>
          </w:p>
        </w:tc>
        <w:tc>
          <w:tcPr>
            <w:tcW w:w="3402" w:type="dxa"/>
          </w:tcPr>
          <w:p w:rsidR="00C233E1" w:rsidRPr="00C233E1" w:rsidRDefault="00C233E1" w:rsidP="00C233E1">
            <w:pPr>
              <w:rPr>
                <w:szCs w:val="28"/>
                <w:highlight w:val="yellow"/>
              </w:rPr>
            </w:pPr>
            <w:r w:rsidRPr="00C233E1">
              <w:rPr>
                <w:szCs w:val="28"/>
              </w:rPr>
              <w:t>Руководитель группы правовой и кадровой работы</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Яшина Анна Викторовна</w:t>
            </w:r>
          </w:p>
        </w:tc>
        <w:tc>
          <w:tcPr>
            <w:tcW w:w="3402" w:type="dxa"/>
          </w:tcPr>
          <w:p w:rsidR="00C233E1" w:rsidRPr="00C233E1" w:rsidRDefault="00C233E1" w:rsidP="00C233E1">
            <w:pPr>
              <w:rPr>
                <w:szCs w:val="28"/>
                <w:highlight w:val="yellow"/>
              </w:rPr>
            </w:pPr>
            <w:r w:rsidRPr="00C233E1">
              <w:rPr>
                <w:szCs w:val="28"/>
              </w:rPr>
              <w:t>Ведущий экономист группы правовой и кадровой работы</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Спиридонова Татьяна Павловна</w:t>
            </w:r>
          </w:p>
        </w:tc>
        <w:tc>
          <w:tcPr>
            <w:tcW w:w="3402" w:type="dxa"/>
          </w:tcPr>
          <w:p w:rsidR="00C233E1" w:rsidRPr="00C233E1" w:rsidRDefault="00C233E1" w:rsidP="00C233E1">
            <w:pPr>
              <w:rPr>
                <w:szCs w:val="28"/>
                <w:highlight w:val="yellow"/>
              </w:rPr>
            </w:pPr>
            <w:r w:rsidRPr="00C233E1">
              <w:rPr>
                <w:szCs w:val="28"/>
              </w:rPr>
              <w:t>юрисконсульт группы правовой и кадровой работы</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Якимов Леонид Николаевич</w:t>
            </w:r>
          </w:p>
        </w:tc>
        <w:tc>
          <w:tcPr>
            <w:tcW w:w="3402" w:type="dxa"/>
          </w:tcPr>
          <w:p w:rsidR="00C233E1" w:rsidRPr="00C233E1" w:rsidRDefault="00C233E1" w:rsidP="00C233E1">
            <w:pPr>
              <w:rPr>
                <w:szCs w:val="28"/>
                <w:highlight w:val="yellow"/>
              </w:rPr>
            </w:pPr>
            <w:r w:rsidRPr="00C233E1">
              <w:rPr>
                <w:szCs w:val="28"/>
              </w:rPr>
              <w:t>Специалист по охране труда</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Коробейникова Елизавета Валерьевна</w:t>
            </w:r>
          </w:p>
        </w:tc>
        <w:tc>
          <w:tcPr>
            <w:tcW w:w="3402" w:type="dxa"/>
            <w:vAlign w:val="center"/>
          </w:tcPr>
          <w:p w:rsidR="00C233E1" w:rsidRPr="00C233E1" w:rsidRDefault="00C233E1" w:rsidP="00C233E1">
            <w:pPr>
              <w:rPr>
                <w:szCs w:val="28"/>
                <w:highlight w:val="yellow"/>
              </w:rPr>
            </w:pPr>
            <w:r w:rsidRPr="00C233E1">
              <w:rPr>
                <w:szCs w:val="28"/>
              </w:rPr>
              <w:t>Делопроизводитель</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Гибудуллина</w:t>
            </w:r>
            <w:proofErr w:type="spellEnd"/>
            <w:r w:rsidRPr="00C233E1">
              <w:rPr>
                <w:szCs w:val="28"/>
              </w:rPr>
              <w:t xml:space="preserve"> Эльвира </w:t>
            </w:r>
            <w:proofErr w:type="spellStart"/>
            <w:r w:rsidRPr="00C233E1">
              <w:rPr>
                <w:szCs w:val="28"/>
              </w:rPr>
              <w:t>Раульевна</w:t>
            </w:r>
            <w:proofErr w:type="spellEnd"/>
          </w:p>
        </w:tc>
        <w:tc>
          <w:tcPr>
            <w:tcW w:w="3402" w:type="dxa"/>
          </w:tcPr>
          <w:p w:rsidR="00C233E1" w:rsidRPr="00C233E1" w:rsidRDefault="00C233E1" w:rsidP="00C233E1">
            <w:pPr>
              <w:rPr>
                <w:szCs w:val="28"/>
                <w:highlight w:val="yellow"/>
              </w:rPr>
            </w:pPr>
            <w:r w:rsidRPr="00C233E1">
              <w:rPr>
                <w:szCs w:val="28"/>
              </w:rPr>
              <w:t>Руководитель группы расчетов с рабочими и служащими</w:t>
            </w:r>
          </w:p>
        </w:tc>
        <w:tc>
          <w:tcPr>
            <w:tcW w:w="2233" w:type="dxa"/>
          </w:tcPr>
          <w:p w:rsidR="00C233E1" w:rsidRPr="002970BF" w:rsidRDefault="00C233E1" w:rsidP="00C233E1">
            <w:pPr>
              <w:rPr>
                <w:b/>
              </w:rPr>
            </w:pPr>
          </w:p>
        </w:tc>
      </w:tr>
      <w:tr w:rsidR="00C233E1" w:rsidRPr="002970BF" w:rsidTr="00C233E1">
        <w:trPr>
          <w:trHeight w:val="68"/>
        </w:trPr>
        <w:tc>
          <w:tcPr>
            <w:tcW w:w="3936" w:type="dxa"/>
          </w:tcPr>
          <w:p w:rsidR="00C233E1" w:rsidRPr="00C233E1" w:rsidRDefault="00C233E1" w:rsidP="00C233E1">
            <w:pPr>
              <w:rPr>
                <w:szCs w:val="28"/>
              </w:rPr>
            </w:pPr>
            <w:r w:rsidRPr="00C233E1">
              <w:rPr>
                <w:szCs w:val="28"/>
              </w:rPr>
              <w:t xml:space="preserve">Шакирова Нурия </w:t>
            </w:r>
            <w:proofErr w:type="spellStart"/>
            <w:r w:rsidRPr="00C233E1">
              <w:rPr>
                <w:szCs w:val="28"/>
              </w:rPr>
              <w:t>Разяповна</w:t>
            </w:r>
            <w:proofErr w:type="spellEnd"/>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Габитова Ольга Владимировна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64"/>
        </w:trPr>
        <w:tc>
          <w:tcPr>
            <w:tcW w:w="3936" w:type="dxa"/>
          </w:tcPr>
          <w:p w:rsidR="00C233E1" w:rsidRPr="00C233E1" w:rsidRDefault="00C233E1" w:rsidP="00C233E1">
            <w:pPr>
              <w:rPr>
                <w:szCs w:val="28"/>
              </w:rPr>
            </w:pPr>
            <w:r w:rsidRPr="00C233E1">
              <w:rPr>
                <w:szCs w:val="28"/>
              </w:rPr>
              <w:t>Протопопова Надежда Васильевна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282"/>
        </w:trPr>
        <w:tc>
          <w:tcPr>
            <w:tcW w:w="3936" w:type="dxa"/>
          </w:tcPr>
          <w:p w:rsidR="00C233E1" w:rsidRPr="00C233E1" w:rsidRDefault="00C233E1" w:rsidP="00C233E1">
            <w:pPr>
              <w:rPr>
                <w:szCs w:val="28"/>
              </w:rPr>
            </w:pPr>
            <w:r w:rsidRPr="00C233E1">
              <w:rPr>
                <w:szCs w:val="28"/>
              </w:rPr>
              <w:t>Аносова Ольга Евгеньевна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Самойлова Анастасия Сергеевна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Гарипова Виктория Анатольевна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70"/>
        </w:trPr>
        <w:tc>
          <w:tcPr>
            <w:tcW w:w="3936" w:type="dxa"/>
          </w:tcPr>
          <w:p w:rsidR="00C233E1" w:rsidRPr="00C233E1" w:rsidRDefault="00C233E1" w:rsidP="00C233E1">
            <w:pPr>
              <w:rPr>
                <w:szCs w:val="28"/>
              </w:rPr>
            </w:pPr>
            <w:r w:rsidRPr="00C233E1">
              <w:rPr>
                <w:szCs w:val="28"/>
              </w:rPr>
              <w:t>Головина Елена Ивановна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Наймушина Елена Владимировна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66"/>
        </w:trPr>
        <w:tc>
          <w:tcPr>
            <w:tcW w:w="3936" w:type="dxa"/>
          </w:tcPr>
          <w:p w:rsidR="00C233E1" w:rsidRPr="00C233E1" w:rsidRDefault="00C233E1" w:rsidP="00C233E1">
            <w:pPr>
              <w:rPr>
                <w:szCs w:val="28"/>
              </w:rPr>
            </w:pPr>
            <w:r w:rsidRPr="00C233E1">
              <w:rPr>
                <w:szCs w:val="28"/>
              </w:rPr>
              <w:t>Кузнецова Валентина Михайловна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Пастухова Ольга Васильевна</w:t>
            </w:r>
          </w:p>
        </w:tc>
        <w:tc>
          <w:tcPr>
            <w:tcW w:w="3402" w:type="dxa"/>
          </w:tcPr>
          <w:p w:rsidR="00C233E1" w:rsidRPr="00C233E1" w:rsidRDefault="00C233E1" w:rsidP="00C233E1">
            <w:pPr>
              <w:rPr>
                <w:szCs w:val="28"/>
                <w:highlight w:val="yellow"/>
              </w:rPr>
            </w:pPr>
            <w:r w:rsidRPr="00C233E1">
              <w:rPr>
                <w:szCs w:val="28"/>
              </w:rPr>
              <w:t>Руководитель группы учета материальных ценностей</w:t>
            </w:r>
          </w:p>
        </w:tc>
        <w:tc>
          <w:tcPr>
            <w:tcW w:w="2233" w:type="dxa"/>
          </w:tcPr>
          <w:p w:rsidR="00C233E1" w:rsidRPr="002970BF" w:rsidRDefault="00C233E1" w:rsidP="00C233E1">
            <w:pPr>
              <w:rPr>
                <w:b/>
              </w:rPr>
            </w:pPr>
          </w:p>
        </w:tc>
      </w:tr>
      <w:tr w:rsidR="00C233E1" w:rsidRPr="002970BF" w:rsidTr="00C233E1">
        <w:trPr>
          <w:trHeight w:val="76"/>
        </w:trPr>
        <w:tc>
          <w:tcPr>
            <w:tcW w:w="3936" w:type="dxa"/>
          </w:tcPr>
          <w:p w:rsidR="00C233E1" w:rsidRPr="00C233E1" w:rsidRDefault="00C233E1" w:rsidP="00C233E1">
            <w:pPr>
              <w:rPr>
                <w:szCs w:val="28"/>
              </w:rPr>
            </w:pPr>
            <w:r w:rsidRPr="00C233E1">
              <w:rPr>
                <w:szCs w:val="28"/>
              </w:rPr>
              <w:t>Филатова Оксана Сергеевна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138"/>
        </w:trPr>
        <w:tc>
          <w:tcPr>
            <w:tcW w:w="3936" w:type="dxa"/>
          </w:tcPr>
          <w:p w:rsidR="00C233E1" w:rsidRPr="00C233E1" w:rsidRDefault="00C233E1" w:rsidP="00C233E1">
            <w:pPr>
              <w:rPr>
                <w:szCs w:val="28"/>
              </w:rPr>
            </w:pPr>
            <w:r w:rsidRPr="00C233E1">
              <w:rPr>
                <w:szCs w:val="28"/>
              </w:rPr>
              <w:t>Шишкина Ксения Андреевна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71"/>
        </w:trPr>
        <w:tc>
          <w:tcPr>
            <w:tcW w:w="3936" w:type="dxa"/>
          </w:tcPr>
          <w:p w:rsidR="00C233E1" w:rsidRPr="00C233E1" w:rsidRDefault="00C233E1" w:rsidP="00C233E1">
            <w:pPr>
              <w:rPr>
                <w:szCs w:val="28"/>
              </w:rPr>
            </w:pPr>
            <w:r w:rsidRPr="00C233E1">
              <w:rPr>
                <w:szCs w:val="28"/>
              </w:rPr>
              <w:t>Герасимова Любовь Дмитриевна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134"/>
        </w:trPr>
        <w:tc>
          <w:tcPr>
            <w:tcW w:w="3936" w:type="dxa"/>
          </w:tcPr>
          <w:p w:rsidR="00C233E1" w:rsidRPr="00C233E1" w:rsidRDefault="00C233E1" w:rsidP="00C233E1">
            <w:pPr>
              <w:rPr>
                <w:szCs w:val="28"/>
              </w:rPr>
            </w:pPr>
            <w:r w:rsidRPr="00C233E1">
              <w:rPr>
                <w:szCs w:val="28"/>
              </w:rPr>
              <w:lastRenderedPageBreak/>
              <w:t xml:space="preserve">Мухаметзянова </w:t>
            </w:r>
            <w:proofErr w:type="spellStart"/>
            <w:r w:rsidRPr="00C233E1">
              <w:rPr>
                <w:szCs w:val="28"/>
              </w:rPr>
              <w:t>Ильвира</w:t>
            </w:r>
            <w:proofErr w:type="spellEnd"/>
            <w:r w:rsidRPr="00C233E1">
              <w:rPr>
                <w:szCs w:val="28"/>
              </w:rPr>
              <w:t xml:space="preserve"> </w:t>
            </w:r>
            <w:proofErr w:type="spellStart"/>
            <w:r w:rsidRPr="00C233E1">
              <w:rPr>
                <w:szCs w:val="28"/>
              </w:rPr>
              <w:t>Фанисовна</w:t>
            </w:r>
            <w:proofErr w:type="spellEnd"/>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338"/>
        </w:trPr>
        <w:tc>
          <w:tcPr>
            <w:tcW w:w="3936" w:type="dxa"/>
          </w:tcPr>
          <w:p w:rsidR="00C233E1" w:rsidRPr="00C233E1" w:rsidRDefault="00C233E1" w:rsidP="00C233E1">
            <w:pPr>
              <w:rPr>
                <w:szCs w:val="28"/>
              </w:rPr>
            </w:pPr>
            <w:r w:rsidRPr="00C233E1">
              <w:rPr>
                <w:szCs w:val="28"/>
              </w:rPr>
              <w:t>Яркова Галина Николаевна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130"/>
        </w:trPr>
        <w:tc>
          <w:tcPr>
            <w:tcW w:w="3936" w:type="dxa"/>
          </w:tcPr>
          <w:p w:rsidR="00C233E1" w:rsidRPr="00C233E1" w:rsidRDefault="00C233E1" w:rsidP="00C233E1">
            <w:pPr>
              <w:rPr>
                <w:szCs w:val="28"/>
              </w:rPr>
            </w:pPr>
            <w:r w:rsidRPr="00C233E1">
              <w:rPr>
                <w:szCs w:val="28"/>
              </w:rPr>
              <w:t>Палиенко Елена Владимировна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Лошкарева Ольга Михайловна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Чернобровкина Снежана Сергеевна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 xml:space="preserve">Ваганова Эльвира </w:t>
            </w:r>
            <w:proofErr w:type="spellStart"/>
            <w:r w:rsidRPr="00C233E1">
              <w:rPr>
                <w:szCs w:val="28"/>
              </w:rPr>
              <w:t>Альфатовна</w:t>
            </w:r>
            <w:proofErr w:type="spellEnd"/>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Лысенко Ольга Юрьевна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Иванова Татьяна Юрьевна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Чурсова</w:t>
            </w:r>
            <w:proofErr w:type="spellEnd"/>
            <w:r w:rsidRPr="00C233E1">
              <w:rPr>
                <w:szCs w:val="28"/>
              </w:rPr>
              <w:t xml:space="preserve"> Екатерина Валерьевна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Лаптева Анжелика Юрьевна</w:t>
            </w:r>
          </w:p>
        </w:tc>
        <w:tc>
          <w:tcPr>
            <w:tcW w:w="3402" w:type="dxa"/>
          </w:tcPr>
          <w:p w:rsidR="00C233E1" w:rsidRPr="00C233E1" w:rsidRDefault="00C233E1" w:rsidP="00C233E1">
            <w:pPr>
              <w:rPr>
                <w:szCs w:val="28"/>
                <w:highlight w:val="yellow"/>
              </w:rPr>
            </w:pPr>
            <w:r w:rsidRPr="00C233E1">
              <w:rPr>
                <w:szCs w:val="28"/>
              </w:rPr>
              <w:t>Руководитель группы расчетов с организациями</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Семакина Елена Николаевна</w:t>
            </w:r>
          </w:p>
        </w:tc>
        <w:tc>
          <w:tcPr>
            <w:tcW w:w="3402" w:type="dxa"/>
          </w:tcPr>
          <w:p w:rsidR="00C233E1" w:rsidRPr="00C233E1" w:rsidRDefault="00C233E1" w:rsidP="00C233E1">
            <w:pPr>
              <w:rPr>
                <w:szCs w:val="28"/>
                <w:highlight w:val="yellow"/>
              </w:rPr>
            </w:pPr>
            <w:r w:rsidRPr="00C233E1">
              <w:rPr>
                <w:szCs w:val="28"/>
              </w:rPr>
              <w:t>Ведущий экономист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Терехова Наталья Витальевна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Суходоева Юлия Евгеньевна</w:t>
            </w:r>
          </w:p>
        </w:tc>
        <w:tc>
          <w:tcPr>
            <w:tcW w:w="3402" w:type="dxa"/>
          </w:tcPr>
          <w:p w:rsidR="00C233E1" w:rsidRPr="00C233E1" w:rsidRDefault="00C233E1" w:rsidP="00C233E1">
            <w:pPr>
              <w:rPr>
                <w:szCs w:val="28"/>
                <w:highlight w:val="yellow"/>
              </w:rPr>
            </w:pPr>
            <w:r w:rsidRPr="00C233E1">
              <w:rPr>
                <w:szCs w:val="28"/>
              </w:rPr>
              <w:t>Ведущий экономист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Константинова Светлана Александровна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Васильева Марина Сергеевна</w:t>
            </w:r>
          </w:p>
        </w:tc>
        <w:tc>
          <w:tcPr>
            <w:tcW w:w="3402" w:type="dxa"/>
          </w:tcPr>
          <w:p w:rsidR="00C233E1" w:rsidRPr="00C233E1" w:rsidRDefault="00C233E1" w:rsidP="00C233E1">
            <w:pPr>
              <w:rPr>
                <w:szCs w:val="28"/>
              </w:rPr>
            </w:pPr>
            <w:r w:rsidRPr="00C233E1">
              <w:rPr>
                <w:szCs w:val="28"/>
              </w:rPr>
              <w:t>Экономист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Спиридонова Евгения Сергеевна</w:t>
            </w:r>
          </w:p>
        </w:tc>
        <w:tc>
          <w:tcPr>
            <w:tcW w:w="3402" w:type="dxa"/>
          </w:tcPr>
          <w:p w:rsidR="00C233E1" w:rsidRPr="00C233E1" w:rsidRDefault="00C233E1" w:rsidP="00C233E1">
            <w:pPr>
              <w:rPr>
                <w:szCs w:val="28"/>
                <w:highlight w:val="yellow"/>
              </w:rPr>
            </w:pPr>
            <w:r w:rsidRPr="00C233E1">
              <w:rPr>
                <w:szCs w:val="28"/>
              </w:rPr>
              <w:t>ведущий экономист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Кузнецова Ирина Леонидовна</w:t>
            </w:r>
          </w:p>
        </w:tc>
        <w:tc>
          <w:tcPr>
            <w:tcW w:w="3402" w:type="dxa"/>
          </w:tcPr>
          <w:p w:rsidR="00C233E1" w:rsidRPr="00C233E1" w:rsidRDefault="00C233E1" w:rsidP="00C233E1">
            <w:pPr>
              <w:rPr>
                <w:szCs w:val="28"/>
                <w:highlight w:val="yellow"/>
              </w:rPr>
            </w:pPr>
            <w:r w:rsidRPr="00C233E1">
              <w:rPr>
                <w:szCs w:val="28"/>
              </w:rPr>
              <w:t>Экономист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Красильникова Дарья Сергеевна</w:t>
            </w:r>
          </w:p>
        </w:tc>
        <w:tc>
          <w:tcPr>
            <w:tcW w:w="3402" w:type="dxa"/>
          </w:tcPr>
          <w:p w:rsidR="00C233E1" w:rsidRPr="00C233E1" w:rsidRDefault="00C233E1" w:rsidP="00C233E1">
            <w:pPr>
              <w:rPr>
                <w:szCs w:val="28"/>
                <w:highlight w:val="yellow"/>
              </w:rPr>
            </w:pPr>
            <w:r w:rsidRPr="00C233E1">
              <w:rPr>
                <w:szCs w:val="28"/>
              </w:rPr>
              <w:t>Экономист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Зайцева Елена Николаевна</w:t>
            </w:r>
          </w:p>
        </w:tc>
        <w:tc>
          <w:tcPr>
            <w:tcW w:w="3402" w:type="dxa"/>
          </w:tcPr>
          <w:p w:rsidR="00C233E1" w:rsidRPr="00C233E1" w:rsidRDefault="00C233E1" w:rsidP="00C233E1">
            <w:pPr>
              <w:rPr>
                <w:szCs w:val="28"/>
                <w:highlight w:val="yellow"/>
              </w:rPr>
            </w:pPr>
            <w:r w:rsidRPr="00C233E1">
              <w:rPr>
                <w:szCs w:val="28"/>
              </w:rPr>
              <w:t>Руководитель группы по обслуживанию учреждений культуры</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86035B" w:rsidP="00C233E1">
            <w:pPr>
              <w:rPr>
                <w:szCs w:val="28"/>
              </w:rPr>
            </w:pPr>
            <w:r>
              <w:rPr>
                <w:szCs w:val="28"/>
              </w:rPr>
              <w:t>Обухова Эмма Михайловна</w:t>
            </w:r>
          </w:p>
        </w:tc>
        <w:tc>
          <w:tcPr>
            <w:tcW w:w="3402" w:type="dxa"/>
          </w:tcPr>
          <w:p w:rsidR="00C233E1" w:rsidRPr="00C233E1" w:rsidRDefault="00C233E1" w:rsidP="00C233E1">
            <w:pPr>
              <w:rPr>
                <w:szCs w:val="28"/>
                <w:highlight w:val="yellow"/>
              </w:rPr>
            </w:pPr>
            <w:r w:rsidRPr="00C233E1">
              <w:rPr>
                <w:szCs w:val="28"/>
              </w:rPr>
              <w:t xml:space="preserve"> </w:t>
            </w:r>
            <w:proofErr w:type="gramStart"/>
            <w:r w:rsidRPr="00C233E1">
              <w:rPr>
                <w:szCs w:val="28"/>
              </w:rPr>
              <w:t>экономист  группы</w:t>
            </w:r>
            <w:proofErr w:type="gramEnd"/>
            <w:r w:rsidRPr="00C233E1">
              <w:rPr>
                <w:szCs w:val="28"/>
              </w:rPr>
              <w:t xml:space="preserve"> по обслуживанию учреждений культуры</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Костылева Светлана Николаевна</w:t>
            </w:r>
          </w:p>
        </w:tc>
        <w:tc>
          <w:tcPr>
            <w:tcW w:w="3402" w:type="dxa"/>
          </w:tcPr>
          <w:p w:rsidR="00C233E1" w:rsidRPr="00C233E1" w:rsidRDefault="00C233E1" w:rsidP="00C233E1">
            <w:pPr>
              <w:rPr>
                <w:szCs w:val="28"/>
                <w:highlight w:val="yellow"/>
              </w:rPr>
            </w:pPr>
            <w:r w:rsidRPr="00C233E1">
              <w:rPr>
                <w:szCs w:val="28"/>
              </w:rPr>
              <w:t xml:space="preserve">Ведущий </w:t>
            </w:r>
            <w:proofErr w:type="gramStart"/>
            <w:r w:rsidRPr="00C233E1">
              <w:rPr>
                <w:szCs w:val="28"/>
              </w:rPr>
              <w:t>экономист  группы</w:t>
            </w:r>
            <w:proofErr w:type="gramEnd"/>
            <w:r w:rsidRPr="00C233E1">
              <w:rPr>
                <w:szCs w:val="28"/>
              </w:rPr>
              <w:t xml:space="preserve"> по обслуживанию учреждений культуры</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Федотова Светлана Гавриловна</w:t>
            </w:r>
          </w:p>
        </w:tc>
        <w:tc>
          <w:tcPr>
            <w:tcW w:w="3402" w:type="dxa"/>
          </w:tcPr>
          <w:p w:rsidR="00C233E1" w:rsidRPr="00C233E1" w:rsidRDefault="00C233E1" w:rsidP="00C233E1">
            <w:pPr>
              <w:rPr>
                <w:szCs w:val="28"/>
                <w:highlight w:val="yellow"/>
              </w:rPr>
            </w:pPr>
            <w:r w:rsidRPr="00C233E1">
              <w:rPr>
                <w:szCs w:val="28"/>
              </w:rPr>
              <w:t>Ведущий юрисконсульт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Карзакова</w:t>
            </w:r>
            <w:proofErr w:type="spellEnd"/>
            <w:r w:rsidRPr="00C233E1">
              <w:rPr>
                <w:szCs w:val="28"/>
              </w:rPr>
              <w:t xml:space="preserve"> Нина Евгеньевна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Леконцева</w:t>
            </w:r>
            <w:proofErr w:type="spellEnd"/>
            <w:r w:rsidRPr="00C233E1">
              <w:rPr>
                <w:szCs w:val="28"/>
              </w:rPr>
              <w:t xml:space="preserve"> Людмила </w:t>
            </w:r>
            <w:proofErr w:type="spellStart"/>
            <w:r w:rsidRPr="00C233E1">
              <w:rPr>
                <w:szCs w:val="28"/>
              </w:rPr>
              <w:t>Герадиевна</w:t>
            </w:r>
            <w:proofErr w:type="spellEnd"/>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Голикова Светлана Валентиновна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lang w:eastAsia="x-none"/>
              </w:rPr>
              <w:t xml:space="preserve">Иванова Людмила </w:t>
            </w:r>
            <w:r w:rsidRPr="00C233E1">
              <w:rPr>
                <w:szCs w:val="28"/>
                <w:lang w:eastAsia="x-none"/>
              </w:rPr>
              <w:lastRenderedPageBreak/>
              <w:t>Геннадьевна</w:t>
            </w:r>
          </w:p>
        </w:tc>
        <w:tc>
          <w:tcPr>
            <w:tcW w:w="3402" w:type="dxa"/>
          </w:tcPr>
          <w:p w:rsidR="00C233E1" w:rsidRPr="00C233E1" w:rsidRDefault="00C233E1" w:rsidP="00C233E1">
            <w:pPr>
              <w:rPr>
                <w:szCs w:val="28"/>
                <w:highlight w:val="yellow"/>
              </w:rPr>
            </w:pPr>
            <w:r w:rsidRPr="00C233E1">
              <w:rPr>
                <w:szCs w:val="28"/>
              </w:rPr>
              <w:lastRenderedPageBreak/>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Кекина</w:t>
            </w:r>
            <w:proofErr w:type="spellEnd"/>
            <w:r w:rsidRPr="00C233E1">
              <w:rPr>
                <w:szCs w:val="28"/>
              </w:rPr>
              <w:t xml:space="preserve"> Анна Александровна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bCs/>
                <w:szCs w:val="28"/>
              </w:rPr>
              <w:t>Денисов Александр Вячеславович</w:t>
            </w:r>
          </w:p>
        </w:tc>
        <w:tc>
          <w:tcPr>
            <w:tcW w:w="3402" w:type="dxa"/>
          </w:tcPr>
          <w:p w:rsidR="00C233E1" w:rsidRPr="00C233E1" w:rsidRDefault="00C233E1" w:rsidP="00C233E1">
            <w:pPr>
              <w:rPr>
                <w:szCs w:val="28"/>
              </w:rPr>
            </w:pPr>
            <w:r w:rsidRPr="00C233E1">
              <w:rPr>
                <w:szCs w:val="28"/>
              </w:rPr>
              <w:t>Программист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bCs/>
                <w:szCs w:val="28"/>
              </w:rPr>
              <w:t>Слободина Екатерина Павловна</w:t>
            </w:r>
          </w:p>
        </w:tc>
        <w:tc>
          <w:tcPr>
            <w:tcW w:w="3402" w:type="dxa"/>
          </w:tcPr>
          <w:p w:rsidR="00C233E1" w:rsidRPr="00C233E1" w:rsidRDefault="00C233E1" w:rsidP="00C233E1">
            <w:pPr>
              <w:rPr>
                <w:szCs w:val="28"/>
                <w:highlight w:val="yellow"/>
              </w:rPr>
            </w:pPr>
            <w:r w:rsidRPr="00C233E1">
              <w:rPr>
                <w:szCs w:val="28"/>
              </w:rPr>
              <w:t>Руководитель группы по обслуживанию органов местного самоуправления</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Кузнецова Марина Александровна</w:t>
            </w:r>
          </w:p>
        </w:tc>
        <w:tc>
          <w:tcPr>
            <w:tcW w:w="3402" w:type="dxa"/>
          </w:tcPr>
          <w:p w:rsidR="00C233E1" w:rsidRPr="00C233E1" w:rsidRDefault="00C233E1" w:rsidP="00C233E1">
            <w:pPr>
              <w:rPr>
                <w:szCs w:val="28"/>
                <w:highlight w:val="yellow"/>
              </w:rPr>
            </w:pPr>
            <w:r w:rsidRPr="00C233E1">
              <w:rPr>
                <w:szCs w:val="28"/>
              </w:rPr>
              <w:t>Ведущий юрисконсульт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bCs/>
                <w:szCs w:val="28"/>
              </w:rPr>
              <w:t>Пчельникова</w:t>
            </w:r>
            <w:proofErr w:type="spellEnd"/>
            <w:r w:rsidRPr="00C233E1">
              <w:rPr>
                <w:bCs/>
                <w:szCs w:val="28"/>
              </w:rPr>
              <w:t xml:space="preserve"> Елена Серафимовна</w:t>
            </w:r>
          </w:p>
        </w:tc>
        <w:tc>
          <w:tcPr>
            <w:tcW w:w="3402" w:type="dxa"/>
          </w:tcPr>
          <w:p w:rsidR="00C233E1" w:rsidRPr="00C233E1" w:rsidRDefault="00C233E1" w:rsidP="00C233E1">
            <w:pPr>
              <w:rPr>
                <w:szCs w:val="28"/>
                <w:highlight w:val="yellow"/>
              </w:rPr>
            </w:pPr>
            <w:r w:rsidRPr="00C233E1">
              <w:rPr>
                <w:szCs w:val="28"/>
              </w:rPr>
              <w:t>Ведущий юрисконсульт</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Иванова Людмила Геннадьевна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Хохлова Надежда Васильевна</w:t>
            </w:r>
          </w:p>
        </w:tc>
        <w:tc>
          <w:tcPr>
            <w:tcW w:w="3402" w:type="dxa"/>
          </w:tcPr>
          <w:p w:rsidR="00C233E1" w:rsidRPr="00C233E1" w:rsidRDefault="00C233E1" w:rsidP="00C233E1">
            <w:pPr>
              <w:rPr>
                <w:szCs w:val="28"/>
                <w:highlight w:val="yellow"/>
              </w:rPr>
            </w:pPr>
            <w:r w:rsidRPr="00C233E1">
              <w:rPr>
                <w:szCs w:val="28"/>
              </w:rPr>
              <w:t>Ведущий 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r w:rsidRPr="00C233E1">
              <w:rPr>
                <w:szCs w:val="28"/>
              </w:rPr>
              <w:t>Кудрявцева Кристина Викторовна</w:t>
            </w:r>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r w:rsidR="00C233E1" w:rsidRPr="002970BF" w:rsidTr="00C233E1">
        <w:trPr>
          <w:trHeight w:val="56"/>
        </w:trPr>
        <w:tc>
          <w:tcPr>
            <w:tcW w:w="3936" w:type="dxa"/>
          </w:tcPr>
          <w:p w:rsidR="00C233E1" w:rsidRPr="00C233E1" w:rsidRDefault="00C233E1" w:rsidP="00C233E1">
            <w:pPr>
              <w:rPr>
                <w:szCs w:val="28"/>
              </w:rPr>
            </w:pPr>
            <w:proofErr w:type="spellStart"/>
            <w:r w:rsidRPr="00C233E1">
              <w:rPr>
                <w:szCs w:val="28"/>
              </w:rPr>
              <w:t>Лекомцева</w:t>
            </w:r>
            <w:proofErr w:type="spellEnd"/>
            <w:r w:rsidRPr="00C233E1">
              <w:rPr>
                <w:szCs w:val="28"/>
              </w:rPr>
              <w:t xml:space="preserve"> Алия </w:t>
            </w:r>
            <w:proofErr w:type="spellStart"/>
            <w:r w:rsidRPr="00C233E1">
              <w:rPr>
                <w:szCs w:val="28"/>
              </w:rPr>
              <w:t>Амировна</w:t>
            </w:r>
            <w:proofErr w:type="spellEnd"/>
          </w:p>
        </w:tc>
        <w:tc>
          <w:tcPr>
            <w:tcW w:w="3402" w:type="dxa"/>
          </w:tcPr>
          <w:p w:rsidR="00C233E1" w:rsidRPr="00C233E1" w:rsidRDefault="00C233E1" w:rsidP="00C233E1">
            <w:pPr>
              <w:rPr>
                <w:szCs w:val="28"/>
                <w:highlight w:val="yellow"/>
              </w:rPr>
            </w:pPr>
            <w:r w:rsidRPr="00C233E1">
              <w:rPr>
                <w:szCs w:val="28"/>
              </w:rPr>
              <w:t>Бухгалтер</w:t>
            </w:r>
          </w:p>
        </w:tc>
        <w:tc>
          <w:tcPr>
            <w:tcW w:w="2233" w:type="dxa"/>
          </w:tcPr>
          <w:p w:rsidR="00C233E1" w:rsidRPr="002970BF" w:rsidRDefault="00C233E1" w:rsidP="00C233E1">
            <w:pPr>
              <w:rPr>
                <w:b/>
              </w:rPr>
            </w:pPr>
          </w:p>
        </w:tc>
      </w:tr>
    </w:tbl>
    <w:p w:rsidR="002970BF" w:rsidRPr="002970BF" w:rsidRDefault="002970BF" w:rsidP="002970BF"/>
    <w:p w:rsidR="002970BF" w:rsidRPr="00010011" w:rsidRDefault="002970BF" w:rsidP="00010011"/>
    <w:sectPr w:rsidR="002970BF" w:rsidRPr="0001001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2CEE" w:rsidRDefault="00A32CEE">
      <w:r>
        <w:separator/>
      </w:r>
    </w:p>
  </w:endnote>
  <w:endnote w:type="continuationSeparator" w:id="0">
    <w:p w:rsidR="00A32CEE" w:rsidRDefault="00A3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602" w:rsidRDefault="00AA060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023290737"/>
      <w:docPartObj>
        <w:docPartGallery w:val="Page Numbers (Bottom of Page)"/>
        <w:docPartUnique/>
      </w:docPartObj>
    </w:sdtPr>
    <w:sdtContent>
      <w:p w:rsidR="00000000" w:rsidRPr="0069733F" w:rsidRDefault="00573D7A">
        <w:pPr>
          <w:pStyle w:val="af"/>
          <w:jc w:val="right"/>
          <w:rPr>
            <w:sz w:val="24"/>
            <w:szCs w:val="24"/>
          </w:rPr>
        </w:pPr>
        <w:r w:rsidRPr="0069733F">
          <w:rPr>
            <w:sz w:val="24"/>
            <w:szCs w:val="24"/>
          </w:rPr>
          <w:t xml:space="preserve">Страница </w:t>
        </w:r>
        <w:r w:rsidRPr="0069733F">
          <w:rPr>
            <w:b/>
            <w:sz w:val="24"/>
            <w:szCs w:val="24"/>
          </w:rPr>
          <w:fldChar w:fldCharType="begin"/>
        </w:r>
        <w:r w:rsidRPr="0069733F">
          <w:rPr>
            <w:b/>
            <w:sz w:val="24"/>
            <w:szCs w:val="24"/>
          </w:rPr>
          <w:instrText>PAGE  \* Arabic  \* MERGEFORMAT</w:instrText>
        </w:r>
        <w:r w:rsidRPr="0069733F">
          <w:rPr>
            <w:b/>
            <w:sz w:val="24"/>
            <w:szCs w:val="24"/>
          </w:rPr>
          <w:fldChar w:fldCharType="separate"/>
        </w:r>
        <w:r w:rsidR="00AA0602">
          <w:rPr>
            <w:b/>
            <w:noProof/>
            <w:sz w:val="24"/>
            <w:szCs w:val="24"/>
          </w:rPr>
          <w:t>1</w:t>
        </w:r>
        <w:r w:rsidRPr="0069733F">
          <w:rPr>
            <w:b/>
            <w:sz w:val="24"/>
            <w:szCs w:val="24"/>
          </w:rPr>
          <w:fldChar w:fldCharType="end"/>
        </w:r>
        <w:r w:rsidRPr="0069733F">
          <w:rPr>
            <w:sz w:val="24"/>
            <w:szCs w:val="24"/>
          </w:rPr>
          <w:t xml:space="preserve"> из </w:t>
        </w:r>
        <w:r w:rsidRPr="0069733F">
          <w:rPr>
            <w:b/>
            <w:sz w:val="24"/>
            <w:szCs w:val="24"/>
          </w:rPr>
          <w:fldChar w:fldCharType="begin"/>
        </w:r>
        <w:r w:rsidRPr="0069733F">
          <w:rPr>
            <w:b/>
            <w:sz w:val="24"/>
            <w:szCs w:val="24"/>
          </w:rPr>
          <w:instrText>NUMPAGES  \* Arabic  \* MERGEFORMAT</w:instrText>
        </w:r>
        <w:r w:rsidRPr="0069733F">
          <w:rPr>
            <w:b/>
            <w:sz w:val="24"/>
            <w:szCs w:val="24"/>
          </w:rPr>
          <w:fldChar w:fldCharType="separate"/>
        </w:r>
        <w:r w:rsidR="00AA0602">
          <w:rPr>
            <w:b/>
            <w:noProof/>
            <w:sz w:val="24"/>
            <w:szCs w:val="24"/>
          </w:rPr>
          <w:t>17</w:t>
        </w:r>
        <w:r w:rsidRPr="0069733F">
          <w:rPr>
            <w:b/>
            <w:sz w:val="24"/>
            <w:szCs w:val="24"/>
          </w:rPr>
          <w:fldChar w:fldCharType="end"/>
        </w:r>
      </w:p>
    </w:sdtContent>
  </w:sdt>
  <w:p w:rsidR="00000000" w:rsidRDefault="0000000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602" w:rsidRDefault="00AA060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2CEE" w:rsidRDefault="00A32CEE">
      <w:r>
        <w:separator/>
      </w:r>
    </w:p>
  </w:footnote>
  <w:footnote w:type="continuationSeparator" w:id="0">
    <w:p w:rsidR="00A32CEE" w:rsidRDefault="00A3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602" w:rsidRDefault="00AA060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602" w:rsidRDefault="00AA060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602" w:rsidRDefault="00AA060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CE84E2E"/>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C02D3DA"/>
    <w:lvl w:ilvl="0">
      <w:start w:val="1"/>
      <w:numFmt w:val="bullet"/>
      <w:pStyle w:val="4"/>
      <w:suff w:val="space"/>
      <w:lvlText w:val=""/>
      <w:lvlJc w:val="left"/>
      <w:pPr>
        <w:ind w:left="0" w:firstLine="2126"/>
      </w:pPr>
      <w:rPr>
        <w:rFonts w:ascii="Wingdings" w:hAnsi="Wingdings" w:hint="default"/>
      </w:rPr>
    </w:lvl>
  </w:abstractNum>
  <w:abstractNum w:abstractNumId="2" w15:restartNumberingAfterBreak="0">
    <w:nsid w:val="FFFFFF82"/>
    <w:multiLevelType w:val="singleLevel"/>
    <w:tmpl w:val="F78085AA"/>
    <w:lvl w:ilvl="0">
      <w:start w:val="1"/>
      <w:numFmt w:val="bullet"/>
      <w:pStyle w:val="a"/>
      <w:suff w:val="space"/>
      <w:lvlText w:val="o"/>
      <w:lvlJc w:val="left"/>
      <w:pPr>
        <w:ind w:left="0" w:firstLine="1559"/>
      </w:pPr>
      <w:rPr>
        <w:rFonts w:ascii="Courier New" w:hAnsi="Courier New" w:hint="default"/>
      </w:rPr>
    </w:lvl>
  </w:abstractNum>
  <w:abstractNum w:abstractNumId="3" w15:restartNumberingAfterBreak="0">
    <w:nsid w:val="FFFFFF83"/>
    <w:multiLevelType w:val="singleLevel"/>
    <w:tmpl w:val="4D449D8E"/>
    <w:lvl w:ilvl="0">
      <w:start w:val="1"/>
      <w:numFmt w:val="bullet"/>
      <w:pStyle w:val="2"/>
      <w:suff w:val="space"/>
      <w:lvlText w:val=""/>
      <w:lvlJc w:val="left"/>
      <w:pPr>
        <w:ind w:left="0" w:firstLine="1134"/>
      </w:pPr>
      <w:rPr>
        <w:rFonts w:ascii="Symbol" w:hAnsi="Symbol" w:hint="default"/>
      </w:rPr>
    </w:lvl>
  </w:abstractNum>
  <w:abstractNum w:abstractNumId="4" w15:restartNumberingAfterBreak="0">
    <w:nsid w:val="FFFFFF89"/>
    <w:multiLevelType w:val="singleLevel"/>
    <w:tmpl w:val="1C4C0914"/>
    <w:lvl w:ilvl="0">
      <w:start w:val="1"/>
      <w:numFmt w:val="bullet"/>
      <w:pStyle w:val="a0"/>
      <w:suff w:val="space"/>
      <w:lvlText w:val=""/>
      <w:lvlJc w:val="left"/>
      <w:pPr>
        <w:ind w:left="0" w:firstLine="709"/>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006C554D"/>
    <w:multiLevelType w:val="multilevel"/>
    <w:tmpl w:val="33165D80"/>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F03238"/>
    <w:multiLevelType w:val="multilevel"/>
    <w:tmpl w:val="1D549C88"/>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94975"/>
    <w:multiLevelType w:val="multilevel"/>
    <w:tmpl w:val="163EB9AC"/>
    <w:lvl w:ilvl="0">
      <w:start w:val="1"/>
      <w:numFmt w:val="bullet"/>
      <w:suff w:val="space"/>
      <w:lvlText w:val=""/>
      <w:lvlJc w:val="left"/>
      <w:pPr>
        <w:ind w:left="0" w:firstLine="1134"/>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32605"/>
    <w:multiLevelType w:val="multilevel"/>
    <w:tmpl w:val="26D64670"/>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57F70"/>
    <w:multiLevelType w:val="hybridMultilevel"/>
    <w:tmpl w:val="25323D46"/>
    <w:lvl w:ilvl="0" w:tplc="F17CA6CE">
      <w:start w:val="1"/>
      <w:numFmt w:val="decimal"/>
      <w:suff w:val="space"/>
      <w:lvlText w:val="%1."/>
      <w:lvlJc w:val="left"/>
      <w:pPr>
        <w:ind w:left="0" w:firstLine="0"/>
      </w:pPr>
      <w:rPr>
        <w:rFonts w:hint="default"/>
      </w:rPr>
    </w:lvl>
    <w:lvl w:ilvl="1" w:tplc="04190019" w:tentative="1">
      <w:start w:val="1"/>
      <w:numFmt w:val="lowerLetter"/>
      <w:pStyle w:val="20"/>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385BCD"/>
    <w:multiLevelType w:val="multilevel"/>
    <w:tmpl w:val="214CA7F2"/>
    <w:lvl w:ilvl="0">
      <w:numFmt w:val="bullet"/>
      <w:lvlText w:val="-"/>
      <w:lvlJc w:val="left"/>
      <w:pPr>
        <w:ind w:left="1844" w:firstLine="0"/>
      </w:pPr>
      <w:rPr>
        <w:rFonts w:ascii="Calibri" w:eastAsiaTheme="minorHAnsi" w:hAnsi="Calibri"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40EB4604"/>
    <w:multiLevelType w:val="multilevel"/>
    <w:tmpl w:val="6F78AFAA"/>
    <w:lvl w:ilvl="0">
      <w:start w:val="1"/>
      <w:numFmt w:val="bullet"/>
      <w:suff w:val="space"/>
      <w:lvlText w:val=""/>
      <w:lvlJc w:val="left"/>
      <w:pPr>
        <w:ind w:left="0" w:firstLine="1134"/>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127EC"/>
    <w:multiLevelType w:val="multilevel"/>
    <w:tmpl w:val="565EDEEE"/>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A588B"/>
    <w:multiLevelType w:val="multilevel"/>
    <w:tmpl w:val="4D5E9AB8"/>
    <w:lvl w:ilvl="0">
      <w:numFmt w:val="bullet"/>
      <w:lvlText w:val="-"/>
      <w:lvlJc w:val="left"/>
      <w:pPr>
        <w:ind w:left="426" w:firstLine="0"/>
      </w:pPr>
      <w:rPr>
        <w:rFonts w:ascii="Calibri" w:eastAsiaTheme="minorHAnsi" w:hAnsi="Calibri" w:hint="default"/>
      </w:rPr>
    </w:lvl>
    <w:lvl w:ilvl="1">
      <w:start w:val="1"/>
      <w:numFmt w:val="decimal"/>
      <w:isLgl/>
      <w:suff w:val="space"/>
      <w:lvlText w:val="%1.%2."/>
      <w:lvlJc w:val="left"/>
      <w:pPr>
        <w:ind w:left="-1418" w:firstLine="709"/>
      </w:pPr>
      <w:rPr>
        <w:rFonts w:hint="default"/>
      </w:rPr>
    </w:lvl>
    <w:lvl w:ilvl="2">
      <w:start w:val="1"/>
      <w:numFmt w:val="decimal"/>
      <w:isLgl/>
      <w:lvlText w:val="%1.%2.%3."/>
      <w:lvlJc w:val="left"/>
      <w:pPr>
        <w:ind w:left="12"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418" w:hanging="1080"/>
      </w:pPr>
      <w:rPr>
        <w:rFonts w:hint="default"/>
      </w:rPr>
    </w:lvl>
    <w:lvl w:ilvl="5">
      <w:start w:val="1"/>
      <w:numFmt w:val="decimal"/>
      <w:isLgl/>
      <w:lvlText w:val="%1.%2.%3.%4.%5.%6."/>
      <w:lvlJc w:val="left"/>
      <w:pPr>
        <w:ind w:left="2127" w:hanging="1440"/>
      </w:pPr>
      <w:rPr>
        <w:rFonts w:hint="default"/>
      </w:rPr>
    </w:lvl>
    <w:lvl w:ilvl="6">
      <w:start w:val="1"/>
      <w:numFmt w:val="decimal"/>
      <w:isLgl/>
      <w:lvlText w:val="%1.%2.%3.%4.%5.%6.%7."/>
      <w:lvlJc w:val="left"/>
      <w:pPr>
        <w:ind w:left="2836" w:hanging="1800"/>
      </w:pPr>
      <w:rPr>
        <w:rFonts w:hint="default"/>
      </w:rPr>
    </w:lvl>
    <w:lvl w:ilvl="7">
      <w:start w:val="1"/>
      <w:numFmt w:val="decimal"/>
      <w:isLgl/>
      <w:lvlText w:val="%1.%2.%3.%4.%5.%6.%7.%8."/>
      <w:lvlJc w:val="left"/>
      <w:pPr>
        <w:ind w:left="3185" w:hanging="1800"/>
      </w:pPr>
      <w:rPr>
        <w:rFonts w:hint="default"/>
      </w:rPr>
    </w:lvl>
    <w:lvl w:ilvl="8">
      <w:start w:val="1"/>
      <w:numFmt w:val="decimal"/>
      <w:isLgl/>
      <w:lvlText w:val="%1.%2.%3.%4.%5.%6.%7.%8.%9."/>
      <w:lvlJc w:val="left"/>
      <w:pPr>
        <w:ind w:left="3894" w:hanging="2160"/>
      </w:pPr>
      <w:rPr>
        <w:rFonts w:hint="default"/>
      </w:rPr>
    </w:lvl>
  </w:abstractNum>
  <w:abstractNum w:abstractNumId="14" w15:restartNumberingAfterBreak="0">
    <w:nsid w:val="652D48DC"/>
    <w:multiLevelType w:val="multilevel"/>
    <w:tmpl w:val="017C296A"/>
    <w:lvl w:ilvl="0">
      <w:start w:val="1"/>
      <w:numFmt w:val="bullet"/>
      <w:suff w:val="space"/>
      <w:lvlText w:val=""/>
      <w:lvlJc w:val="left"/>
      <w:pPr>
        <w:ind w:left="0" w:firstLine="709"/>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76017"/>
    <w:multiLevelType w:val="multilevel"/>
    <w:tmpl w:val="7476561E"/>
    <w:lvl w:ilvl="0">
      <w:start w:val="1"/>
      <w:numFmt w:val="decimal"/>
      <w:suff w:val="space"/>
      <w:lvlText w:val="%1."/>
      <w:lvlJc w:val="left"/>
      <w:pPr>
        <w:ind w:left="1844" w:firstLine="0"/>
      </w:pPr>
      <w:rPr>
        <w:rFonts w:hint="default"/>
      </w:rPr>
    </w:lvl>
    <w:lvl w:ilvl="1">
      <w:start w:val="1"/>
      <w:numFmt w:val="decimal"/>
      <w:isLgl/>
      <w:suff w:val="space"/>
      <w:lvlText w:val="%1.%2."/>
      <w:lvlJc w:val="left"/>
      <w:pPr>
        <w:ind w:left="-141" w:firstLine="709"/>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7AC23529"/>
    <w:multiLevelType w:val="hybridMultilevel"/>
    <w:tmpl w:val="073CFFD2"/>
    <w:lvl w:ilvl="0" w:tplc="56100DC6">
      <w:start w:val="1"/>
      <w:numFmt w:val="bullet"/>
      <w:lvlText w:val="-"/>
      <w:lvlJc w:val="left"/>
      <w:pPr>
        <w:ind w:left="1778" w:hanging="360"/>
      </w:pPr>
      <w:rPr>
        <w:rFonts w:hAnsi="Courier New" w:hint="default"/>
      </w:rPr>
    </w:lvl>
    <w:lvl w:ilvl="1" w:tplc="04190003">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7" w15:restartNumberingAfterBreak="0">
    <w:nsid w:val="7DCD6990"/>
    <w:multiLevelType w:val="multilevel"/>
    <w:tmpl w:val="83469256"/>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B408A8"/>
    <w:multiLevelType w:val="multilevel"/>
    <w:tmpl w:val="DE063C76"/>
    <w:lvl w:ilvl="0">
      <w:start w:val="1"/>
      <w:numFmt w:val="bullet"/>
      <w:suff w:val="space"/>
      <w:lvlText w:val=""/>
      <w:lvlJc w:val="left"/>
      <w:pPr>
        <w:ind w:left="0" w:firstLine="1134"/>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4908694">
    <w:abstractNumId w:val="9"/>
  </w:num>
  <w:num w:numId="2" w16cid:durableId="2018144469">
    <w:abstractNumId w:val="4"/>
  </w:num>
  <w:num w:numId="3" w16cid:durableId="756832207">
    <w:abstractNumId w:val="3"/>
  </w:num>
  <w:num w:numId="4" w16cid:durableId="952440944">
    <w:abstractNumId w:val="1"/>
  </w:num>
  <w:num w:numId="5" w16cid:durableId="1845322424">
    <w:abstractNumId w:val="0"/>
  </w:num>
  <w:num w:numId="6" w16cid:durableId="2118940347">
    <w:abstractNumId w:val="2"/>
    <w:lvlOverride w:ilvl="0">
      <w:startOverride w:val="1"/>
    </w:lvlOverride>
  </w:num>
  <w:num w:numId="7" w16cid:durableId="1682971320">
    <w:abstractNumId w:val="5"/>
  </w:num>
  <w:num w:numId="8" w16cid:durableId="1061708768">
    <w:abstractNumId w:val="7"/>
  </w:num>
  <w:num w:numId="9" w16cid:durableId="1820994341">
    <w:abstractNumId w:val="18"/>
  </w:num>
  <w:num w:numId="10" w16cid:durableId="2083873418">
    <w:abstractNumId w:val="12"/>
  </w:num>
  <w:num w:numId="11" w16cid:durableId="969867264">
    <w:abstractNumId w:val="17"/>
  </w:num>
  <w:num w:numId="12" w16cid:durableId="1734965655">
    <w:abstractNumId w:val="6"/>
  </w:num>
  <w:num w:numId="13" w16cid:durableId="2037003720">
    <w:abstractNumId w:val="11"/>
  </w:num>
  <w:num w:numId="14" w16cid:durableId="1689211410">
    <w:abstractNumId w:val="14"/>
  </w:num>
  <w:num w:numId="15" w16cid:durableId="20475840">
    <w:abstractNumId w:val="8"/>
  </w:num>
  <w:num w:numId="16" w16cid:durableId="1449082366">
    <w:abstractNumId w:val="15"/>
  </w:num>
  <w:num w:numId="17" w16cid:durableId="405415672">
    <w:abstractNumId w:val="16"/>
  </w:num>
  <w:num w:numId="18" w16cid:durableId="1202480658">
    <w:abstractNumId w:val="13"/>
  </w:num>
  <w:num w:numId="19" w16cid:durableId="9234943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D7A"/>
    <w:rsid w:val="00010011"/>
    <w:rsid w:val="000104F5"/>
    <w:rsid w:val="00066B70"/>
    <w:rsid w:val="000F5F8F"/>
    <w:rsid w:val="00184133"/>
    <w:rsid w:val="001D4109"/>
    <w:rsid w:val="002055A1"/>
    <w:rsid w:val="002970BF"/>
    <w:rsid w:val="002A08B6"/>
    <w:rsid w:val="002D5814"/>
    <w:rsid w:val="003E0DAA"/>
    <w:rsid w:val="003E1A09"/>
    <w:rsid w:val="00450C86"/>
    <w:rsid w:val="0046245B"/>
    <w:rsid w:val="004F4C57"/>
    <w:rsid w:val="005425EB"/>
    <w:rsid w:val="00573D7A"/>
    <w:rsid w:val="005A6345"/>
    <w:rsid w:val="00605B5E"/>
    <w:rsid w:val="00610874"/>
    <w:rsid w:val="00665588"/>
    <w:rsid w:val="00673B5A"/>
    <w:rsid w:val="00673C60"/>
    <w:rsid w:val="006904E8"/>
    <w:rsid w:val="006B31E3"/>
    <w:rsid w:val="006E4A9A"/>
    <w:rsid w:val="00725646"/>
    <w:rsid w:val="00740B70"/>
    <w:rsid w:val="00793CCF"/>
    <w:rsid w:val="007D5D22"/>
    <w:rsid w:val="0080172A"/>
    <w:rsid w:val="0086035B"/>
    <w:rsid w:val="0087441D"/>
    <w:rsid w:val="008978A1"/>
    <w:rsid w:val="008A0316"/>
    <w:rsid w:val="00900BCE"/>
    <w:rsid w:val="00902104"/>
    <w:rsid w:val="00933766"/>
    <w:rsid w:val="0093408E"/>
    <w:rsid w:val="00984CAC"/>
    <w:rsid w:val="009869CC"/>
    <w:rsid w:val="009C3EBF"/>
    <w:rsid w:val="009C5527"/>
    <w:rsid w:val="00A32CEE"/>
    <w:rsid w:val="00A47BED"/>
    <w:rsid w:val="00AA0602"/>
    <w:rsid w:val="00AD1179"/>
    <w:rsid w:val="00AD5EC4"/>
    <w:rsid w:val="00AF06BB"/>
    <w:rsid w:val="00B10202"/>
    <w:rsid w:val="00BD7D4D"/>
    <w:rsid w:val="00C233E1"/>
    <w:rsid w:val="00C35BB3"/>
    <w:rsid w:val="00C54BAB"/>
    <w:rsid w:val="00C83716"/>
    <w:rsid w:val="00C84387"/>
    <w:rsid w:val="00CF14D4"/>
    <w:rsid w:val="00D83DC7"/>
    <w:rsid w:val="00DC2D8F"/>
    <w:rsid w:val="00DE510F"/>
    <w:rsid w:val="00E23A23"/>
    <w:rsid w:val="00FB4A10"/>
    <w:rsid w:val="00FE323B"/>
    <w:rsid w:val="00FE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73D7A"/>
    <w:pPr>
      <w:spacing w:after="0" w:line="240" w:lineRule="auto"/>
    </w:pPr>
    <w:rPr>
      <w:rFonts w:ascii="Times New Roman" w:hAnsi="Times New Roman" w:cs="Times New Roman"/>
      <w:sz w:val="28"/>
    </w:rPr>
  </w:style>
  <w:style w:type="paragraph" w:styleId="1">
    <w:name w:val="heading 1"/>
    <w:basedOn w:val="a1"/>
    <w:next w:val="a1"/>
    <w:link w:val="10"/>
    <w:uiPriority w:val="9"/>
    <w:qFormat/>
    <w:rsid w:val="002D5814"/>
    <w:pPr>
      <w:numPr>
        <w:numId w:val="7"/>
      </w:numPr>
      <w:jc w:val="center"/>
      <w:outlineLvl w:val="0"/>
    </w:pPr>
    <w:rPr>
      <w:rFonts w:cstheme="minorBidi"/>
      <w:b/>
      <w:bCs/>
      <w:szCs w:val="28"/>
      <w:lang w:val="x-none"/>
    </w:rPr>
  </w:style>
  <w:style w:type="paragraph" w:styleId="20">
    <w:name w:val="heading 2"/>
    <w:basedOn w:val="1"/>
    <w:next w:val="a1"/>
    <w:link w:val="21"/>
    <w:uiPriority w:val="9"/>
    <w:unhideWhenUsed/>
    <w:qFormat/>
    <w:rsid w:val="002D5814"/>
    <w:pPr>
      <w:numPr>
        <w:ilvl w:val="1"/>
        <w:numId w:val="1"/>
      </w:numPr>
      <w:ind w:left="0" w:firstLine="709"/>
      <w:jc w:val="both"/>
      <w:outlineLvl w:val="1"/>
    </w:pPr>
    <w:rPr>
      <w:b w:val="0"/>
      <w:szCs w:val="24"/>
    </w:rPr>
  </w:style>
  <w:style w:type="paragraph" w:styleId="3">
    <w:name w:val="heading 3"/>
    <w:basedOn w:val="a1"/>
    <w:next w:val="a1"/>
    <w:link w:val="30"/>
    <w:uiPriority w:val="9"/>
    <w:semiHidden/>
    <w:unhideWhenUsed/>
    <w:rsid w:val="00DC2D8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rsid w:val="004F4C57"/>
    <w:pPr>
      <w:spacing w:after="0" w:line="240" w:lineRule="auto"/>
      <w:ind w:firstLine="709"/>
      <w:jc w:val="both"/>
    </w:pPr>
    <w:rPr>
      <w:rFonts w:ascii="Times New Roman" w:hAnsi="Times New Roman"/>
      <w:sz w:val="28"/>
    </w:rPr>
  </w:style>
  <w:style w:type="character" w:customStyle="1" w:styleId="10">
    <w:name w:val="Заголовок 1 Знак"/>
    <w:link w:val="1"/>
    <w:uiPriority w:val="9"/>
    <w:rsid w:val="00FB4A10"/>
    <w:rPr>
      <w:rFonts w:ascii="Times New Roman" w:hAnsi="Times New Roman"/>
      <w:b/>
      <w:bCs/>
      <w:sz w:val="28"/>
      <w:szCs w:val="28"/>
      <w:lang w:val="x-none"/>
    </w:rPr>
  </w:style>
  <w:style w:type="paragraph" w:styleId="a6">
    <w:name w:val="List Paragraph"/>
    <w:basedOn w:val="a1"/>
    <w:uiPriority w:val="34"/>
    <w:qFormat/>
    <w:rsid w:val="004F4C57"/>
    <w:pPr>
      <w:contextualSpacing/>
    </w:pPr>
  </w:style>
  <w:style w:type="paragraph" w:customStyle="1" w:styleId="a7">
    <w:name w:val="Обычный с нумерацией"/>
    <w:basedOn w:val="a1"/>
    <w:autoRedefine/>
    <w:rsid w:val="002055A1"/>
    <w:rPr>
      <w:b/>
      <w:lang w:val="en-US"/>
    </w:rPr>
  </w:style>
  <w:style w:type="paragraph" w:styleId="a0">
    <w:name w:val="List Bullet"/>
    <w:basedOn w:val="a1"/>
    <w:autoRedefine/>
    <w:uiPriority w:val="99"/>
    <w:unhideWhenUsed/>
    <w:qFormat/>
    <w:rsid w:val="006E4A9A"/>
    <w:pPr>
      <w:numPr>
        <w:numId w:val="2"/>
      </w:numPr>
      <w:contextualSpacing/>
    </w:pPr>
  </w:style>
  <w:style w:type="paragraph" w:styleId="2">
    <w:name w:val="List Bullet 2"/>
    <w:basedOn w:val="a1"/>
    <w:autoRedefine/>
    <w:uiPriority w:val="99"/>
    <w:unhideWhenUsed/>
    <w:qFormat/>
    <w:rsid w:val="006904E8"/>
    <w:pPr>
      <w:numPr>
        <w:numId w:val="3"/>
      </w:numPr>
      <w:contextualSpacing/>
    </w:pPr>
  </w:style>
  <w:style w:type="paragraph" w:styleId="31">
    <w:name w:val="List Bullet 3"/>
    <w:basedOn w:val="a1"/>
    <w:autoRedefine/>
    <w:uiPriority w:val="99"/>
    <w:unhideWhenUsed/>
    <w:qFormat/>
    <w:rsid w:val="006904E8"/>
    <w:pPr>
      <w:ind w:firstLine="1559"/>
      <w:contextualSpacing/>
    </w:pPr>
  </w:style>
  <w:style w:type="paragraph" w:styleId="4">
    <w:name w:val="List Bullet 4"/>
    <w:basedOn w:val="a1"/>
    <w:autoRedefine/>
    <w:uiPriority w:val="99"/>
    <w:unhideWhenUsed/>
    <w:qFormat/>
    <w:rsid w:val="006904E8"/>
    <w:pPr>
      <w:numPr>
        <w:numId w:val="4"/>
      </w:numPr>
      <w:contextualSpacing/>
    </w:pPr>
  </w:style>
  <w:style w:type="paragraph" w:styleId="5">
    <w:name w:val="List Bullet 5"/>
    <w:basedOn w:val="a1"/>
    <w:uiPriority w:val="99"/>
    <w:unhideWhenUsed/>
    <w:rsid w:val="006E4A9A"/>
    <w:pPr>
      <w:numPr>
        <w:numId w:val="5"/>
      </w:numPr>
      <w:contextualSpacing/>
    </w:pPr>
  </w:style>
  <w:style w:type="paragraph" w:styleId="a8">
    <w:name w:val="Normal Indent"/>
    <w:basedOn w:val="a1"/>
    <w:uiPriority w:val="99"/>
    <w:unhideWhenUsed/>
    <w:rsid w:val="006904E8"/>
    <w:pPr>
      <w:ind w:left="708"/>
    </w:pPr>
  </w:style>
  <w:style w:type="paragraph" w:styleId="a9">
    <w:name w:val="Body Text"/>
    <w:basedOn w:val="a1"/>
    <w:link w:val="aa"/>
    <w:uiPriority w:val="99"/>
    <w:semiHidden/>
    <w:unhideWhenUsed/>
    <w:rsid w:val="006904E8"/>
    <w:pPr>
      <w:spacing w:after="120"/>
    </w:pPr>
  </w:style>
  <w:style w:type="character" w:customStyle="1" w:styleId="aa">
    <w:name w:val="Основной текст Знак"/>
    <w:basedOn w:val="a2"/>
    <w:link w:val="a9"/>
    <w:uiPriority w:val="99"/>
    <w:semiHidden/>
    <w:rsid w:val="006904E8"/>
    <w:rPr>
      <w:rFonts w:ascii="Times New Roman" w:hAnsi="Times New Roman"/>
      <w:sz w:val="28"/>
    </w:rPr>
  </w:style>
  <w:style w:type="paragraph" w:styleId="ab">
    <w:name w:val="Body Text First Indent"/>
    <w:basedOn w:val="a9"/>
    <w:link w:val="ac"/>
    <w:uiPriority w:val="99"/>
    <w:unhideWhenUsed/>
    <w:rsid w:val="006904E8"/>
    <w:pPr>
      <w:spacing w:after="0"/>
      <w:ind w:firstLine="360"/>
    </w:pPr>
  </w:style>
  <w:style w:type="character" w:customStyle="1" w:styleId="ac">
    <w:name w:val="Красная строка Знак"/>
    <w:basedOn w:val="aa"/>
    <w:link w:val="ab"/>
    <w:uiPriority w:val="99"/>
    <w:rsid w:val="006904E8"/>
    <w:rPr>
      <w:rFonts w:ascii="Times New Roman" w:hAnsi="Times New Roman"/>
      <w:sz w:val="28"/>
    </w:rPr>
  </w:style>
  <w:style w:type="character" w:styleId="ad">
    <w:name w:val="Book Title"/>
    <w:basedOn w:val="a2"/>
    <w:uiPriority w:val="33"/>
    <w:rsid w:val="002055A1"/>
    <w:rPr>
      <w:rFonts w:ascii="Times New Roman" w:hAnsi="Times New Roman"/>
      <w:b/>
      <w:bCs/>
      <w:i w:val="0"/>
      <w:iCs/>
      <w:color w:val="auto"/>
      <w:spacing w:val="0"/>
      <w:sz w:val="28"/>
    </w:rPr>
  </w:style>
  <w:style w:type="paragraph" w:styleId="a">
    <w:name w:val="Title"/>
    <w:basedOn w:val="3"/>
    <w:next w:val="a1"/>
    <w:link w:val="ae"/>
    <w:qFormat/>
    <w:rsid w:val="00902104"/>
    <w:pPr>
      <w:keepNext w:val="0"/>
      <w:keepLines w:val="0"/>
      <w:numPr>
        <w:ilvl w:val="1"/>
        <w:numId w:val="6"/>
      </w:numPr>
      <w:spacing w:before="0"/>
      <w:ind w:left="709" w:firstLine="709"/>
    </w:pPr>
    <w:rPr>
      <w:rFonts w:asciiTheme="minorHAnsi" w:eastAsia="Times New Roman" w:hAnsiTheme="minorHAnsi" w:cstheme="minorBidi"/>
      <w:color w:val="auto"/>
    </w:rPr>
  </w:style>
  <w:style w:type="character" w:customStyle="1" w:styleId="ae">
    <w:name w:val="Заголовок Знак"/>
    <w:link w:val="a"/>
    <w:rsid w:val="00902104"/>
    <w:rPr>
      <w:rFonts w:eastAsia="Times New Roman"/>
      <w:sz w:val="28"/>
      <w:szCs w:val="24"/>
    </w:rPr>
  </w:style>
  <w:style w:type="character" w:customStyle="1" w:styleId="21">
    <w:name w:val="Заголовок 2 Знак"/>
    <w:link w:val="20"/>
    <w:uiPriority w:val="9"/>
    <w:rsid w:val="002D5814"/>
    <w:rPr>
      <w:rFonts w:ascii="Times New Roman" w:hAnsi="Times New Roman"/>
      <w:bCs/>
      <w:sz w:val="28"/>
      <w:szCs w:val="24"/>
      <w:lang w:val="x-none"/>
    </w:rPr>
  </w:style>
  <w:style w:type="character" w:customStyle="1" w:styleId="30">
    <w:name w:val="Заголовок 3 Знак"/>
    <w:basedOn w:val="a2"/>
    <w:link w:val="3"/>
    <w:uiPriority w:val="9"/>
    <w:semiHidden/>
    <w:rsid w:val="00DC2D8F"/>
    <w:rPr>
      <w:rFonts w:asciiTheme="majorHAnsi" w:eastAsiaTheme="majorEastAsia" w:hAnsiTheme="majorHAnsi" w:cstheme="majorBidi"/>
      <w:color w:val="1F4D78" w:themeColor="accent1" w:themeShade="7F"/>
      <w:sz w:val="24"/>
      <w:szCs w:val="24"/>
      <w:lang w:eastAsia="ru-RU"/>
    </w:rPr>
  </w:style>
  <w:style w:type="paragraph" w:styleId="af">
    <w:name w:val="footer"/>
    <w:basedOn w:val="a1"/>
    <w:link w:val="af0"/>
    <w:unhideWhenUsed/>
    <w:rsid w:val="00573D7A"/>
    <w:pPr>
      <w:tabs>
        <w:tab w:val="center" w:pos="4677"/>
        <w:tab w:val="right" w:pos="9355"/>
      </w:tabs>
    </w:pPr>
  </w:style>
  <w:style w:type="character" w:customStyle="1" w:styleId="af0">
    <w:name w:val="Нижний колонтитул Знак"/>
    <w:basedOn w:val="a2"/>
    <w:link w:val="af"/>
    <w:uiPriority w:val="99"/>
    <w:semiHidden/>
    <w:rsid w:val="00573D7A"/>
    <w:rPr>
      <w:rFonts w:ascii="Times New Roman" w:hAnsi="Times New Roman" w:cs="Times New Roman"/>
      <w:sz w:val="28"/>
    </w:rPr>
  </w:style>
  <w:style w:type="paragraph" w:styleId="af1">
    <w:name w:val="header"/>
    <w:basedOn w:val="a1"/>
    <w:link w:val="af2"/>
    <w:uiPriority w:val="99"/>
    <w:unhideWhenUsed/>
    <w:rsid w:val="00AA0602"/>
    <w:pPr>
      <w:tabs>
        <w:tab w:val="center" w:pos="4677"/>
        <w:tab w:val="right" w:pos="9355"/>
      </w:tabs>
    </w:pPr>
  </w:style>
  <w:style w:type="character" w:customStyle="1" w:styleId="af2">
    <w:name w:val="Верхний колонтитул Знак"/>
    <w:basedOn w:val="a2"/>
    <w:link w:val="af1"/>
    <w:uiPriority w:val="99"/>
    <w:rsid w:val="00AA0602"/>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4836</Words>
  <Characters>27566</Characters>
  <Application>Microsoft Office Word</Application>
  <DocSecurity>0</DocSecurity>
  <Lines>229</Lines>
  <Paragraphs>64</Paragraphs>
  <ScaleCrop>false</ScaleCrop>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2024-06-17T10:50:00Z</dcterms:created>
  <dcterms:modified xsi:type="dcterms:W3CDTF">2024-07-14T05:38:00Z</dcterms:modified>
</cp:coreProperties>
</file>