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C9E" w:rsidRPr="00985C9E" w:rsidRDefault="00985C9E" w:rsidP="00985C9E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  <w:bookmarkStart w:id="0" w:name="_GoBack"/>
      <w:r w:rsidRPr="00985C9E"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  <w:t>Галина Тимофеевна Мартьянова занесена на Доску почета Удмуртской Республики</w:t>
      </w:r>
    </w:p>
    <w:bookmarkEnd w:id="0"/>
    <w:p w:rsidR="00985C9E" w:rsidRDefault="00985C9E" w:rsidP="00985C9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8A8A8A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noProof/>
          <w:color w:val="052635"/>
          <w:sz w:val="17"/>
          <w:szCs w:val="17"/>
          <w:lang w:eastAsia="ru-RU"/>
        </w:rPr>
        <w:drawing>
          <wp:inline distT="0" distB="0" distL="0" distR="0">
            <wp:extent cx="1816100" cy="2286000"/>
            <wp:effectExtent l="0" t="0" r="0" b="0"/>
            <wp:docPr id="3" name="Рисунок 3" descr="https://www.mozhga-rayon.ru/upload/iblock/e20/%D0%9C%D0%B0%D1%80%D1%82%D1%8C%D1%8F%D0%BD%D0%BE%D0%B2%D0%B0%20%D0%93.%D0%A2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ozhga-rayon.ru/upload/iblock/e20/%D0%9C%D0%B0%D1%80%D1%82%D1%8C%D1%8F%D0%BD%D0%BE%D0%B2%D0%B0%20%D0%93.%D0%A2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C9E" w:rsidRDefault="00985C9E" w:rsidP="00985C9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8A8A8A"/>
          <w:sz w:val="17"/>
          <w:szCs w:val="17"/>
          <w:lang w:eastAsia="ru-RU"/>
        </w:rPr>
      </w:pPr>
    </w:p>
    <w:p w:rsidR="00985C9E" w:rsidRPr="00985C9E" w:rsidRDefault="00985C9E" w:rsidP="00985C9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85C9E">
        <w:rPr>
          <w:rFonts w:ascii="Verdana" w:eastAsia="Times New Roman" w:hAnsi="Verdana" w:cs="Times New Roman"/>
          <w:color w:val="8A8A8A"/>
          <w:sz w:val="17"/>
          <w:szCs w:val="17"/>
          <w:lang w:eastAsia="ru-RU"/>
        </w:rPr>
        <w:t>31.10.2017</w:t>
      </w:r>
    </w:p>
    <w:p w:rsidR="00985C9E" w:rsidRPr="00985C9E" w:rsidRDefault="00985C9E" w:rsidP="00985C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85C9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Указом Главы Удмуртской Республики от 19 октября 2017 года № 345 на Доску почета Удмуртской Республики в 2017 году занесена Галина Тимофеевна Мартьянова, заместитель Главы Администрации района по финансовым вопросам – начальник Управления финансов.</w:t>
      </w:r>
    </w:p>
    <w:p w:rsidR="00985C9E" w:rsidRPr="00985C9E" w:rsidRDefault="00985C9E" w:rsidP="00985C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85C9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Галина Тимофеевна обладает высоким уровнем знаний основ местного самоуправления, прохождения муниципальной службы, бюджетного законодательства. Постоянно повышает свой уровень квалификации. Отличается способностью перспективно мыслить, настойчивостью и целеустремленностью. Умеет ставить и распределять среди исполнителей задачи, координировать их осуществление, оперативно принимать и реализовывать свои решения. </w:t>
      </w:r>
      <w:proofErr w:type="gramStart"/>
      <w:r w:rsidRPr="00985C9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Принципиальна</w:t>
      </w:r>
      <w:proofErr w:type="gramEnd"/>
      <w:r w:rsidRPr="00985C9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и требовательна к себе и подчиненным.</w:t>
      </w:r>
    </w:p>
    <w:p w:rsidR="00985C9E" w:rsidRPr="00985C9E" w:rsidRDefault="00985C9E" w:rsidP="00985C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85C9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Под руководством Галины Тимофеевны осуществляется реализация основных направлений единой государственной финансовой и бюджетной политики на территории муниципального образования «Можгинский район», составление проектов бюджетов муниципального образования «Можгинский район» и сельских поселений, их исполнение в соответствии с действующим законодательством и муниципальными правовыми актами. </w:t>
      </w:r>
      <w:proofErr w:type="gramStart"/>
      <w:r w:rsidRPr="00985C9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пределах своей компетенции организует контроль за реализацией органами местного самоуправления государственных полномочий, переданных им в порядке, предусмотренном законодательством, и целевым использованием выделенных для их реализации средств; организует работу по совершенствованию методов бюджетного планирования и порядка бюджетного финансирования; вносит в установленном порядке на рассмотрение Главы района проекты документов и муниципальных правовых актов по вопросам, входящим в компетенцию Управления финансов.</w:t>
      </w:r>
      <w:proofErr w:type="gramEnd"/>
    </w:p>
    <w:p w:rsidR="00985C9E" w:rsidRPr="00985C9E" w:rsidRDefault="00985C9E" w:rsidP="00985C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85C9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Галина Тимофеевна имеет хорошую профессиональную подготовку в вопросах организации местного самоуправления, формирования местного бюджета и межбюджетных отношений.</w:t>
      </w:r>
    </w:p>
    <w:p w:rsidR="00985C9E" w:rsidRPr="00985C9E" w:rsidRDefault="00985C9E" w:rsidP="00985C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85C9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Под ее руководством Управление финансов ежегодно принимает участие во Всероссийском ежегодном конкурсе «Лучшее муниципальное образование России в сфере управления общественными финансами», проводимом журналом «Бюджет» и Сообществом финансистов России. В 2013 году Управление финансов стало призером конкурса, его деятельность была оценена Дипломом III степени. В 2014 году деятельность Управления финансов была отмечена в номинации «За активное участие в конкурсе и реформировании общественных финансов».</w:t>
      </w:r>
    </w:p>
    <w:p w:rsidR="00985C9E" w:rsidRPr="00985C9E" w:rsidRDefault="00985C9E" w:rsidP="00985C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85C9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 результатам мониторинга муниципальных образований за 2016 год, проведенного Министерством финансов Удмуртской Республики муниципальное образование «Можгинский район» заняло 1-е место среди 30 муниципальных образований в республиканском конкурсе «Лучшее муниципальное образование в Удмуртской Республике в сфере управления муниципальными финансами».</w:t>
      </w:r>
    </w:p>
    <w:p w:rsidR="00985C9E" w:rsidRPr="00985C9E" w:rsidRDefault="00985C9E" w:rsidP="00985C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85C9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 итогам мониторинга 2016 года об открытости деятельности органов местного самоуправления по управлению муниципальными финансами муниципальное образование «Можгинский район» так же заняло 1-е место.</w:t>
      </w:r>
    </w:p>
    <w:p w:rsidR="00985C9E" w:rsidRPr="00985C9E" w:rsidRDefault="00985C9E" w:rsidP="00985C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85C9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Галина Тимофеевна пользуется заслуженным уважением и авторитетом среди коллег республики, сотрудников Управления финансов, Администрации района и работников муниципальных учреждений района. Результаты ее трудовой деятельности по достоинству оцениваются наградами.</w:t>
      </w:r>
    </w:p>
    <w:p w:rsidR="00985C9E" w:rsidRPr="00985C9E" w:rsidRDefault="00985C9E" w:rsidP="00985C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proofErr w:type="gramStart"/>
      <w:r w:rsidRPr="00985C9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За большой личный вклад в социально-экономическое развитие района, за активную общественную, культурную и творческую деятельность отмечена Почетной грамотой Правительства Удмуртской Республики, Почетной грамотой Государственного Совета Удмуртской Республики, Почетной грамотой Удмуртской Республики и присвоено Почетное звание «Заслуженный экономист Удмуртской Республики».</w:t>
      </w:r>
      <w:proofErr w:type="gramEnd"/>
    </w:p>
    <w:p w:rsidR="00984165" w:rsidRPr="00985C9E" w:rsidRDefault="00984165" w:rsidP="00985C9E"/>
    <w:sectPr w:rsidR="00984165" w:rsidRPr="00985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B1"/>
    <w:rsid w:val="00302BDA"/>
    <w:rsid w:val="0080376E"/>
    <w:rsid w:val="00984165"/>
    <w:rsid w:val="00985C9E"/>
    <w:rsid w:val="00B465B1"/>
    <w:rsid w:val="00BD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6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6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B465B1"/>
  </w:style>
  <w:style w:type="paragraph" w:styleId="a3">
    <w:name w:val="Normal (Web)"/>
    <w:basedOn w:val="a"/>
    <w:uiPriority w:val="99"/>
    <w:semiHidden/>
    <w:unhideWhenUsed/>
    <w:rsid w:val="00B46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465B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46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5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6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6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B465B1"/>
  </w:style>
  <w:style w:type="paragraph" w:styleId="a3">
    <w:name w:val="Normal (Web)"/>
    <w:basedOn w:val="a"/>
    <w:uiPriority w:val="99"/>
    <w:semiHidden/>
    <w:unhideWhenUsed/>
    <w:rsid w:val="00B46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465B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46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0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Gulnara</dc:creator>
  <cp:lastModifiedBy>Gulnara</cp:lastModifiedBy>
  <cp:revision>2</cp:revision>
  <dcterms:created xsi:type="dcterms:W3CDTF">2023-07-06T11:20:00Z</dcterms:created>
  <dcterms:modified xsi:type="dcterms:W3CDTF">2023-07-06T11:20:00Z</dcterms:modified>
</cp:coreProperties>
</file>