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B4" w:rsidRDefault="008105EF">
      <w:pPr>
        <w:pStyle w:val="a3"/>
        <w:spacing w:before="4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024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0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6B4" w:rsidRDefault="009C66B4">
      <w:pPr>
        <w:rPr>
          <w:sz w:val="17"/>
        </w:rPr>
        <w:sectPr w:rsidR="009C66B4">
          <w:type w:val="continuous"/>
          <w:pgSz w:w="11920" w:h="16840"/>
          <w:pgMar w:top="1940" w:right="1680" w:bottom="280" w:left="1680" w:header="720" w:footer="720" w:gutter="0"/>
          <w:cols w:space="720"/>
        </w:sectPr>
      </w:pPr>
    </w:p>
    <w:p w:rsidR="009C66B4" w:rsidRDefault="008105EF">
      <w:pPr>
        <w:pStyle w:val="a3"/>
        <w:spacing w:before="63"/>
        <w:ind w:right="225"/>
        <w:jc w:val="right"/>
      </w:pPr>
      <w:r>
        <w:rPr>
          <w:spacing w:val="-2"/>
        </w:rPr>
        <w:lastRenderedPageBreak/>
        <w:t>УТВЕРЖДЕНО</w:t>
      </w:r>
    </w:p>
    <w:p w:rsidR="009C66B4" w:rsidRDefault="008105EF">
      <w:pPr>
        <w:pStyle w:val="a3"/>
        <w:ind w:left="4549" w:right="218" w:firstLine="2203"/>
        <w:jc w:val="right"/>
      </w:pPr>
      <w:r>
        <w:t>постановлением</w:t>
      </w:r>
      <w:r>
        <w:rPr>
          <w:spacing w:val="-17"/>
        </w:rPr>
        <w:t xml:space="preserve"> </w:t>
      </w:r>
      <w:r>
        <w:t>Администрации муниципального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«Муниципальный</w:t>
      </w:r>
      <w:r>
        <w:rPr>
          <w:spacing w:val="-11"/>
        </w:rPr>
        <w:t xml:space="preserve"> </w:t>
      </w:r>
      <w:r>
        <w:t xml:space="preserve">округ </w:t>
      </w:r>
      <w:proofErr w:type="spellStart"/>
      <w:r>
        <w:t>Можгинский</w:t>
      </w:r>
      <w:proofErr w:type="spellEnd"/>
      <w:r>
        <w:t xml:space="preserve"> район Удмуртской Республики»</w:t>
      </w:r>
    </w:p>
    <w:p w:rsidR="009C66B4" w:rsidRDefault="008105EF">
      <w:pPr>
        <w:pStyle w:val="a3"/>
        <w:ind w:right="223"/>
        <w:jc w:val="right"/>
      </w:pPr>
      <w:r>
        <w:t>от</w:t>
      </w:r>
      <w:r>
        <w:rPr>
          <w:spacing w:val="-2"/>
        </w:rPr>
        <w:t xml:space="preserve"> </w:t>
      </w:r>
      <w:r>
        <w:t>18 ноября 2024 года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-5"/>
        </w:rPr>
        <w:t>777</w:t>
      </w:r>
    </w:p>
    <w:p w:rsidR="009C66B4" w:rsidRDefault="009C66B4">
      <w:pPr>
        <w:pStyle w:val="a3"/>
        <w:spacing w:before="5"/>
      </w:pPr>
    </w:p>
    <w:p w:rsidR="009C66B4" w:rsidRDefault="008105EF">
      <w:pPr>
        <w:pStyle w:val="1"/>
      </w:pPr>
      <w:r>
        <w:rPr>
          <w:spacing w:val="-2"/>
        </w:rPr>
        <w:t>ПОЛОЖЕНИЕ</w:t>
      </w:r>
    </w:p>
    <w:p w:rsidR="009C66B4" w:rsidRDefault="008105EF">
      <w:pPr>
        <w:ind w:left="1" w:right="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«Новогоднее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настроение</w:t>
      </w:r>
      <w:r>
        <w:rPr>
          <w:b/>
          <w:spacing w:val="-2"/>
          <w:sz w:val="24"/>
        </w:rPr>
        <w:t xml:space="preserve"> 2025»</w:t>
      </w:r>
    </w:p>
    <w:p w:rsidR="009C66B4" w:rsidRDefault="008105EF">
      <w:pPr>
        <w:pStyle w:val="a4"/>
        <w:numPr>
          <w:ilvl w:val="0"/>
          <w:numId w:val="4"/>
        </w:numPr>
        <w:tabs>
          <w:tab w:val="left" w:pos="4345"/>
        </w:tabs>
        <w:spacing w:before="27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344"/>
        </w:tabs>
        <w:spacing w:before="140" w:line="276" w:lineRule="auto"/>
        <w:ind w:right="221" w:firstLine="708"/>
        <w:jc w:val="both"/>
        <w:rPr>
          <w:sz w:val="24"/>
        </w:rPr>
      </w:pPr>
      <w:r>
        <w:rPr>
          <w:sz w:val="24"/>
        </w:rPr>
        <w:t>Конкурс «Новогоднее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2025»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конкурс)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инициативе Администрации муниципального образования «Муниципальный округ </w:t>
      </w:r>
      <w:proofErr w:type="spellStart"/>
      <w:r>
        <w:rPr>
          <w:sz w:val="24"/>
        </w:rPr>
        <w:t>Можгинский</w:t>
      </w:r>
      <w:proofErr w:type="spellEnd"/>
      <w:r>
        <w:rPr>
          <w:sz w:val="24"/>
        </w:rPr>
        <w:t xml:space="preserve"> район Удмуртской Республики»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 жителей, предприятий и организаций всех форм собственности на террит</w:t>
      </w:r>
      <w:r>
        <w:rPr>
          <w:sz w:val="24"/>
        </w:rPr>
        <w:t xml:space="preserve">ории </w:t>
      </w:r>
      <w:proofErr w:type="spellStart"/>
      <w:r>
        <w:rPr>
          <w:sz w:val="24"/>
        </w:rPr>
        <w:t>Можгинского</w:t>
      </w:r>
      <w:proofErr w:type="spellEnd"/>
      <w:r>
        <w:rPr>
          <w:sz w:val="24"/>
        </w:rPr>
        <w:t xml:space="preserve"> района.</w:t>
      </w:r>
    </w:p>
    <w:p w:rsidR="009C66B4" w:rsidRDefault="008105EF">
      <w:pPr>
        <w:pStyle w:val="a3"/>
        <w:spacing w:line="276" w:lineRule="auto"/>
        <w:ind w:left="217" w:right="221" w:firstLine="708"/>
        <w:jc w:val="both"/>
      </w:pPr>
      <w:r>
        <w:t xml:space="preserve">1.2 Конкурс проводится в целях стимулирования творческого подхода к оформлению территории </w:t>
      </w:r>
      <w:proofErr w:type="spellStart"/>
      <w:r>
        <w:t>Можгинского</w:t>
      </w:r>
      <w:proofErr w:type="spellEnd"/>
      <w:r>
        <w:t xml:space="preserve"> района, повышения эстетического облика населенных пунктов, создания праздничной атмосферы в преддверии новогодних и рождественски</w:t>
      </w:r>
      <w:r>
        <w:t>х праздников.</w:t>
      </w:r>
    </w:p>
    <w:p w:rsidR="009C66B4" w:rsidRDefault="008105EF">
      <w:pPr>
        <w:pStyle w:val="a4"/>
        <w:numPr>
          <w:ilvl w:val="1"/>
          <w:numId w:val="3"/>
        </w:numPr>
        <w:tabs>
          <w:tab w:val="left" w:pos="1356"/>
        </w:tabs>
        <w:spacing w:before="1" w:line="276" w:lineRule="auto"/>
        <w:ind w:right="224" w:firstLine="708"/>
        <w:jc w:val="both"/>
        <w:rPr>
          <w:sz w:val="24"/>
        </w:rPr>
      </w:pPr>
      <w:r>
        <w:rPr>
          <w:sz w:val="24"/>
        </w:rPr>
        <w:t xml:space="preserve">Для организации и контроля за проведением конкурса, подведения итогов создается конкурсная комиссия. Персональный состав конкурсной комиссии утверждается Постановлением Администрации муниципального образования «Муниципальный округ </w:t>
      </w:r>
      <w:proofErr w:type="spellStart"/>
      <w:r>
        <w:rPr>
          <w:sz w:val="24"/>
        </w:rPr>
        <w:t>Можгинский</w:t>
      </w:r>
      <w:proofErr w:type="spellEnd"/>
      <w:r>
        <w:rPr>
          <w:sz w:val="24"/>
        </w:rPr>
        <w:t xml:space="preserve"> </w:t>
      </w:r>
      <w:r>
        <w:rPr>
          <w:sz w:val="24"/>
        </w:rPr>
        <w:t>район Удмуртской Республики».</w:t>
      </w:r>
    </w:p>
    <w:p w:rsidR="009C66B4" w:rsidRDefault="008105EF">
      <w:pPr>
        <w:pStyle w:val="a4"/>
        <w:numPr>
          <w:ilvl w:val="1"/>
          <w:numId w:val="3"/>
        </w:numPr>
        <w:tabs>
          <w:tab w:val="left" w:pos="1344"/>
        </w:tabs>
        <w:ind w:left="1344" w:hanging="419"/>
        <w:jc w:val="both"/>
        <w:rPr>
          <w:sz w:val="24"/>
        </w:rPr>
      </w:pPr>
      <w:r>
        <w:rPr>
          <w:sz w:val="24"/>
        </w:rPr>
        <w:t>Конкурсная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комиссия:</w:t>
      </w:r>
    </w:p>
    <w:p w:rsidR="009C66B4" w:rsidRDefault="008105EF">
      <w:pPr>
        <w:pStyle w:val="a4"/>
        <w:numPr>
          <w:ilvl w:val="2"/>
          <w:numId w:val="3"/>
        </w:numPr>
        <w:tabs>
          <w:tab w:val="left" w:pos="1063"/>
        </w:tabs>
        <w:spacing w:before="41"/>
        <w:ind w:left="1063" w:hanging="138"/>
        <w:rPr>
          <w:sz w:val="24"/>
        </w:rPr>
      </w:pPr>
      <w:r>
        <w:rPr>
          <w:sz w:val="24"/>
        </w:rPr>
        <w:t>оказывает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конкурса;</w:t>
      </w:r>
    </w:p>
    <w:p w:rsidR="009C66B4" w:rsidRDefault="008105EF">
      <w:pPr>
        <w:pStyle w:val="a4"/>
        <w:numPr>
          <w:ilvl w:val="2"/>
          <w:numId w:val="3"/>
        </w:numPr>
        <w:tabs>
          <w:tab w:val="left" w:pos="1063"/>
        </w:tabs>
        <w:spacing w:before="41"/>
        <w:ind w:left="1063" w:hanging="138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9C66B4" w:rsidRDefault="008105EF">
      <w:pPr>
        <w:pStyle w:val="a4"/>
        <w:numPr>
          <w:ilvl w:val="2"/>
          <w:numId w:val="3"/>
        </w:numPr>
        <w:tabs>
          <w:tab w:val="left" w:pos="1113"/>
        </w:tabs>
        <w:spacing w:before="41" w:line="278" w:lineRule="auto"/>
        <w:ind w:right="222" w:firstLine="708"/>
        <w:rPr>
          <w:sz w:val="24"/>
        </w:rPr>
      </w:pPr>
      <w:r>
        <w:rPr>
          <w:sz w:val="24"/>
        </w:rPr>
        <w:t>рассматривает предоставленные материалы, а также производит визуальный осмотр объектов и территорий;</w:t>
      </w:r>
    </w:p>
    <w:p w:rsidR="009C66B4" w:rsidRDefault="008105EF">
      <w:pPr>
        <w:pStyle w:val="a4"/>
        <w:numPr>
          <w:ilvl w:val="2"/>
          <w:numId w:val="3"/>
        </w:numPr>
        <w:tabs>
          <w:tab w:val="left" w:pos="1063"/>
        </w:tabs>
        <w:spacing w:line="272" w:lineRule="exact"/>
        <w:ind w:left="1063" w:hanging="138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итогов.</w:t>
      </w:r>
    </w:p>
    <w:p w:rsidR="009C66B4" w:rsidRDefault="009C66B4">
      <w:pPr>
        <w:pStyle w:val="a3"/>
        <w:spacing w:before="41"/>
      </w:pPr>
    </w:p>
    <w:p w:rsidR="009C66B4" w:rsidRDefault="008105EF">
      <w:pPr>
        <w:pStyle w:val="a4"/>
        <w:numPr>
          <w:ilvl w:val="0"/>
          <w:numId w:val="4"/>
        </w:numPr>
        <w:tabs>
          <w:tab w:val="left" w:pos="4449"/>
        </w:tabs>
        <w:ind w:left="4449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конкурса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361"/>
        </w:tabs>
        <w:spacing w:before="137"/>
        <w:ind w:right="225" w:firstLine="708"/>
        <w:jc w:val="both"/>
        <w:rPr>
          <w:sz w:val="24"/>
        </w:rPr>
      </w:pPr>
      <w:r>
        <w:rPr>
          <w:sz w:val="24"/>
        </w:rPr>
        <w:t>Стимулирование тематического оформления и эстетичного визуального наполнения нас</w:t>
      </w:r>
      <w:r>
        <w:rPr>
          <w:sz w:val="24"/>
        </w:rPr>
        <w:t>еленных пунктов к новогодним и рождественским праздникам.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411"/>
        </w:tabs>
        <w:ind w:right="221" w:firstLine="708"/>
        <w:jc w:val="both"/>
        <w:rPr>
          <w:sz w:val="24"/>
        </w:rPr>
      </w:pPr>
      <w:r>
        <w:rPr>
          <w:sz w:val="24"/>
        </w:rPr>
        <w:t xml:space="preserve">Развитие новых форм дизайнерских решений в оформлении зданий и объектов </w:t>
      </w:r>
      <w:r>
        <w:rPr>
          <w:spacing w:val="-2"/>
          <w:sz w:val="24"/>
        </w:rPr>
        <w:t>благоустройства.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347"/>
        </w:tabs>
        <w:ind w:right="221" w:firstLine="708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наружного облика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территорий населенных пунктов жи</w:t>
      </w:r>
      <w:r>
        <w:rPr>
          <w:sz w:val="24"/>
        </w:rPr>
        <w:t>телей, предприятий и организаций всех форм собственности, мотивация их творческой и общественной активности.</w:t>
      </w:r>
    </w:p>
    <w:p w:rsidR="009C66B4" w:rsidRDefault="009C66B4">
      <w:pPr>
        <w:pStyle w:val="a3"/>
      </w:pPr>
    </w:p>
    <w:p w:rsidR="009C66B4" w:rsidRDefault="008105EF">
      <w:pPr>
        <w:pStyle w:val="a4"/>
        <w:numPr>
          <w:ilvl w:val="0"/>
          <w:numId w:val="4"/>
        </w:numPr>
        <w:tabs>
          <w:tab w:val="left" w:pos="3102"/>
        </w:tabs>
        <w:ind w:left="3102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452"/>
        </w:tabs>
        <w:spacing w:before="137"/>
        <w:ind w:right="230" w:firstLine="708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лица,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организации, индивидуальные предприниматели и жители </w:t>
      </w:r>
      <w:proofErr w:type="spellStart"/>
      <w:r>
        <w:rPr>
          <w:sz w:val="24"/>
        </w:rPr>
        <w:t>Можгинского</w:t>
      </w:r>
      <w:proofErr w:type="spellEnd"/>
      <w:r>
        <w:rPr>
          <w:sz w:val="24"/>
        </w:rPr>
        <w:t xml:space="preserve"> района Удмуртской Республики.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344"/>
        </w:tabs>
        <w:ind w:left="1344" w:hanging="419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345"/>
        </w:tabs>
        <w:ind w:left="1345"/>
        <w:rPr>
          <w:sz w:val="24"/>
        </w:rPr>
      </w:pPr>
      <w:r>
        <w:rPr>
          <w:sz w:val="24"/>
        </w:rPr>
        <w:t>Конкурс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номинациям: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1" w:firstLine="708"/>
        <w:rPr>
          <w:sz w:val="24"/>
        </w:rPr>
      </w:pPr>
      <w:r>
        <w:rPr>
          <w:b/>
          <w:sz w:val="24"/>
        </w:rPr>
        <w:t xml:space="preserve">«Лучшее новогоднее оформление учреждения культуры» </w:t>
      </w:r>
      <w:r>
        <w:rPr>
          <w:sz w:val="24"/>
        </w:rPr>
        <w:t>– наружное</w:t>
      </w:r>
      <w:r>
        <w:rPr>
          <w:sz w:val="24"/>
        </w:rPr>
        <w:t xml:space="preserve"> оформление фасадов зданий Домов культуры и прилегающей территории (призовой фонд в номинации – до 10 тысяч рублей);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6" w:firstLine="708"/>
        <w:rPr>
          <w:sz w:val="24"/>
        </w:rPr>
      </w:pPr>
      <w:r>
        <w:rPr>
          <w:b/>
          <w:sz w:val="24"/>
        </w:rPr>
        <w:t xml:space="preserve">«Лучшее новогоднее оформление школы» </w:t>
      </w:r>
      <w:r>
        <w:rPr>
          <w:sz w:val="24"/>
        </w:rPr>
        <w:t>– наружное оформление фасадов зданий школ и прилегающей территории: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0" w:firstLine="708"/>
        <w:rPr>
          <w:sz w:val="24"/>
        </w:rPr>
      </w:pPr>
      <w:proofErr w:type="spellStart"/>
      <w:r>
        <w:rPr>
          <w:sz w:val="24"/>
        </w:rPr>
        <w:t>подноминация</w:t>
      </w:r>
      <w:proofErr w:type="spellEnd"/>
      <w:r>
        <w:rPr>
          <w:sz w:val="24"/>
        </w:rPr>
        <w:t xml:space="preserve"> «Лучшее наружное офор</w:t>
      </w:r>
      <w:r>
        <w:rPr>
          <w:sz w:val="24"/>
        </w:rPr>
        <w:t>мление» – абсолютные победители с наибольшим количеством баллов в номинации</w:t>
      </w:r>
      <w:r>
        <w:rPr>
          <w:spacing w:val="18"/>
          <w:sz w:val="24"/>
        </w:rPr>
        <w:t xml:space="preserve"> </w:t>
      </w:r>
      <w:r>
        <w:rPr>
          <w:sz w:val="24"/>
        </w:rPr>
        <w:t>(призовой фонд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подноминации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– до 10 тысяч</w:t>
      </w:r>
    </w:p>
    <w:p w:rsidR="009C66B4" w:rsidRDefault="009C66B4">
      <w:pPr>
        <w:jc w:val="both"/>
        <w:rPr>
          <w:sz w:val="24"/>
        </w:rPr>
        <w:sectPr w:rsidR="009C66B4">
          <w:pgSz w:w="11910" w:h="16850"/>
          <w:pgMar w:top="780" w:right="480" w:bottom="280" w:left="1060" w:header="720" w:footer="720" w:gutter="0"/>
          <w:cols w:space="720"/>
        </w:sectPr>
      </w:pPr>
    </w:p>
    <w:p w:rsidR="009C66B4" w:rsidRDefault="008105EF">
      <w:pPr>
        <w:pStyle w:val="a3"/>
        <w:spacing w:before="63"/>
        <w:ind w:left="217"/>
      </w:pPr>
      <w:r>
        <w:rPr>
          <w:spacing w:val="-2"/>
        </w:rPr>
        <w:lastRenderedPageBreak/>
        <w:t>рублей);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3" w:firstLine="708"/>
        <w:rPr>
          <w:sz w:val="24"/>
        </w:rPr>
      </w:pPr>
      <w:proofErr w:type="spellStart"/>
      <w:r>
        <w:rPr>
          <w:sz w:val="24"/>
        </w:rPr>
        <w:t>подноминация</w:t>
      </w:r>
      <w:proofErr w:type="spellEnd"/>
      <w:r>
        <w:rPr>
          <w:sz w:val="24"/>
        </w:rPr>
        <w:t xml:space="preserve"> «Поощрение за старания» – участники, не вошедшие в число победителей,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набравшие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</w:t>
      </w:r>
      <w:r>
        <w:rPr>
          <w:sz w:val="24"/>
        </w:rPr>
        <w:t>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 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 в номинации (призовой фонд в </w:t>
      </w:r>
      <w:proofErr w:type="spellStart"/>
      <w:r>
        <w:rPr>
          <w:sz w:val="24"/>
        </w:rPr>
        <w:t>подноминации</w:t>
      </w:r>
      <w:proofErr w:type="spellEnd"/>
      <w:r>
        <w:rPr>
          <w:sz w:val="24"/>
        </w:rPr>
        <w:t xml:space="preserve"> – до 10 тысяч рублей);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8" w:firstLine="708"/>
        <w:rPr>
          <w:sz w:val="24"/>
        </w:rPr>
      </w:pPr>
      <w:r>
        <w:rPr>
          <w:b/>
          <w:sz w:val="24"/>
        </w:rPr>
        <w:t xml:space="preserve">«Лучшее новогоднее оформление детского сада» </w:t>
      </w:r>
      <w:r>
        <w:rPr>
          <w:sz w:val="24"/>
        </w:rPr>
        <w:t>– наружное оформление фасадов зданий детских садов и прилегающей территории: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0" w:firstLine="708"/>
        <w:rPr>
          <w:sz w:val="24"/>
        </w:rPr>
      </w:pPr>
      <w:proofErr w:type="spellStart"/>
      <w:r>
        <w:rPr>
          <w:sz w:val="24"/>
        </w:rPr>
        <w:t>подноминация</w:t>
      </w:r>
      <w:proofErr w:type="spellEnd"/>
      <w:r>
        <w:rPr>
          <w:sz w:val="24"/>
        </w:rPr>
        <w:t xml:space="preserve"> «Лучшее наружное оформление» – абсолютные победители с наибольшим количеством баллов в номинации (призовой фонд в </w:t>
      </w:r>
      <w:proofErr w:type="spellStart"/>
      <w:r>
        <w:rPr>
          <w:sz w:val="24"/>
        </w:rPr>
        <w:t>подноминации</w:t>
      </w:r>
      <w:proofErr w:type="spellEnd"/>
      <w:r>
        <w:rPr>
          <w:sz w:val="24"/>
        </w:rPr>
        <w:t xml:space="preserve"> – до 10 тысяч </w:t>
      </w:r>
      <w:r>
        <w:rPr>
          <w:spacing w:val="-2"/>
          <w:sz w:val="24"/>
        </w:rPr>
        <w:t>рублей);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3" w:firstLine="708"/>
        <w:rPr>
          <w:sz w:val="24"/>
        </w:rPr>
      </w:pPr>
      <w:proofErr w:type="spellStart"/>
      <w:r>
        <w:rPr>
          <w:sz w:val="24"/>
        </w:rPr>
        <w:t>подноминация</w:t>
      </w:r>
      <w:proofErr w:type="spellEnd"/>
      <w:r>
        <w:rPr>
          <w:sz w:val="24"/>
        </w:rPr>
        <w:t xml:space="preserve"> «Поощрение за старания» – участники, не вошедшие в число победителей,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набравш</w:t>
      </w:r>
      <w:r>
        <w:rPr>
          <w:sz w:val="24"/>
        </w:rPr>
        <w:t>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 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 в номинации (призовой фонд в </w:t>
      </w:r>
      <w:proofErr w:type="spellStart"/>
      <w:r>
        <w:rPr>
          <w:sz w:val="24"/>
        </w:rPr>
        <w:t>подноминации</w:t>
      </w:r>
      <w:proofErr w:type="spellEnd"/>
      <w:r>
        <w:rPr>
          <w:sz w:val="24"/>
        </w:rPr>
        <w:t xml:space="preserve"> – до 10 тысяч рублей);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3" w:firstLine="708"/>
        <w:rPr>
          <w:sz w:val="24"/>
        </w:rPr>
      </w:pPr>
      <w:r>
        <w:rPr>
          <w:b/>
          <w:sz w:val="24"/>
        </w:rPr>
        <w:t xml:space="preserve">«Лучшее новогоднее оформление предприятия агропромышленного комплекса» </w:t>
      </w:r>
      <w:r>
        <w:rPr>
          <w:sz w:val="24"/>
        </w:rPr>
        <w:t>– наружное оформление фасадов административных зданий и</w:t>
      </w:r>
      <w:r>
        <w:rPr>
          <w:sz w:val="24"/>
        </w:rPr>
        <w:t xml:space="preserve"> прилегающей территории (призовой фонд в номинации – до 10 тысяч рублей);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1" w:firstLine="708"/>
        <w:rPr>
          <w:sz w:val="24"/>
        </w:rPr>
      </w:pPr>
      <w:r>
        <w:rPr>
          <w:b/>
          <w:sz w:val="24"/>
        </w:rPr>
        <w:t xml:space="preserve">«Лучшее новогоднее оформление предприятия торговли» </w:t>
      </w:r>
      <w:r>
        <w:rPr>
          <w:sz w:val="24"/>
        </w:rPr>
        <w:t xml:space="preserve">– наружное оформление фасадов зданий магазинов, внутреннее оформление торговых залов, оформление прилегающей территории (призовой </w:t>
      </w:r>
      <w:r>
        <w:rPr>
          <w:sz w:val="24"/>
        </w:rPr>
        <w:t>фонд в номинации – до 10 тысяч рублей);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1" w:firstLine="708"/>
        <w:rPr>
          <w:sz w:val="24"/>
        </w:rPr>
      </w:pPr>
      <w:r>
        <w:rPr>
          <w:b/>
          <w:sz w:val="24"/>
        </w:rPr>
        <w:t xml:space="preserve">«Лучшее новогоднее оформление дворовой территории многоквартирного дома» </w:t>
      </w:r>
      <w:r>
        <w:rPr>
          <w:sz w:val="24"/>
        </w:rPr>
        <w:t>– оформление общественных пространств на дворовой территории многоквартирного дома (призовой фонд в номинации – до 10 тысяч рублей);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3" w:firstLine="708"/>
        <w:rPr>
          <w:sz w:val="24"/>
        </w:rPr>
      </w:pPr>
      <w:r>
        <w:rPr>
          <w:b/>
          <w:sz w:val="24"/>
        </w:rPr>
        <w:t>«Лучшее но</w:t>
      </w:r>
      <w:r>
        <w:rPr>
          <w:b/>
          <w:sz w:val="24"/>
        </w:rPr>
        <w:t xml:space="preserve">вогоднее оформление общественной территории» </w:t>
      </w:r>
      <w:r>
        <w:rPr>
          <w:sz w:val="24"/>
        </w:rPr>
        <w:t>– оформление общественных пространств на территории парка, сквера, улицы, площади, родника, иных мест (призовой фонд в номинации – до 10 тысяч рублей);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6" w:firstLine="708"/>
        <w:rPr>
          <w:sz w:val="24"/>
        </w:rPr>
      </w:pPr>
      <w:r>
        <w:rPr>
          <w:b/>
          <w:sz w:val="24"/>
        </w:rPr>
        <w:t xml:space="preserve">«Лучшее новогоднее оформление индивидуального жилого дома» </w:t>
      </w:r>
      <w:r>
        <w:rPr>
          <w:sz w:val="24"/>
        </w:rPr>
        <w:t>– наружное оформление фасадов домов, построек и прилегающей территории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0" w:firstLine="708"/>
        <w:rPr>
          <w:sz w:val="24"/>
        </w:rPr>
      </w:pPr>
      <w:proofErr w:type="spellStart"/>
      <w:r>
        <w:rPr>
          <w:sz w:val="24"/>
        </w:rPr>
        <w:t>подноминация</w:t>
      </w:r>
      <w:proofErr w:type="spellEnd"/>
      <w:r>
        <w:rPr>
          <w:sz w:val="24"/>
        </w:rPr>
        <w:t xml:space="preserve"> «Лучшее наружное оформление» – абсолютные победители с наибольшим количеством баллов в номинации (призовой фонд в </w:t>
      </w:r>
      <w:proofErr w:type="spellStart"/>
      <w:r>
        <w:rPr>
          <w:sz w:val="24"/>
        </w:rPr>
        <w:t>подноминации</w:t>
      </w:r>
      <w:proofErr w:type="spellEnd"/>
      <w:r>
        <w:rPr>
          <w:sz w:val="24"/>
        </w:rPr>
        <w:t xml:space="preserve"> – до 10 тысяч </w:t>
      </w:r>
      <w:r>
        <w:rPr>
          <w:spacing w:val="-2"/>
          <w:sz w:val="24"/>
        </w:rPr>
        <w:t>рублей);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3" w:firstLine="708"/>
        <w:rPr>
          <w:sz w:val="24"/>
        </w:rPr>
      </w:pPr>
      <w:proofErr w:type="spellStart"/>
      <w:r>
        <w:rPr>
          <w:sz w:val="24"/>
        </w:rPr>
        <w:t>подноминация</w:t>
      </w:r>
      <w:proofErr w:type="spellEnd"/>
      <w:r>
        <w:rPr>
          <w:sz w:val="24"/>
        </w:rPr>
        <w:t xml:space="preserve"> «Поощрени</w:t>
      </w:r>
      <w:r>
        <w:rPr>
          <w:sz w:val="24"/>
        </w:rPr>
        <w:t>е за старания» – участники, не вошедшие в число победителей,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набравшие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 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 в номинации (призовой фонд в </w:t>
      </w:r>
      <w:proofErr w:type="spellStart"/>
      <w:r>
        <w:rPr>
          <w:sz w:val="24"/>
        </w:rPr>
        <w:t>подноминации</w:t>
      </w:r>
      <w:proofErr w:type="spellEnd"/>
      <w:r>
        <w:rPr>
          <w:sz w:val="24"/>
        </w:rPr>
        <w:t xml:space="preserve"> – до 10 тысяч рублей);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3" w:firstLine="708"/>
        <w:rPr>
          <w:sz w:val="24"/>
        </w:rPr>
      </w:pPr>
      <w:proofErr w:type="spellStart"/>
      <w:r>
        <w:rPr>
          <w:sz w:val="24"/>
        </w:rPr>
        <w:t>подноминация</w:t>
      </w:r>
      <w:proofErr w:type="spellEnd"/>
      <w:r>
        <w:rPr>
          <w:sz w:val="24"/>
        </w:rPr>
        <w:t xml:space="preserve"> «Особый взгляд» – участники, не вошедшие в</w:t>
      </w:r>
      <w:r>
        <w:rPr>
          <w:sz w:val="24"/>
        </w:rPr>
        <w:t xml:space="preserve"> число победителей, но выделившиеся значительным количеством баллов по одному или нескольким показателям в номинации (призовой фонд в </w:t>
      </w:r>
      <w:proofErr w:type="spellStart"/>
      <w:r>
        <w:rPr>
          <w:sz w:val="24"/>
        </w:rPr>
        <w:t>подноминации</w:t>
      </w:r>
      <w:proofErr w:type="spellEnd"/>
      <w:r>
        <w:rPr>
          <w:sz w:val="24"/>
        </w:rPr>
        <w:t xml:space="preserve"> – до 10 тысяч рублей).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374"/>
        </w:tabs>
        <w:ind w:right="222" w:firstLine="708"/>
        <w:jc w:val="both"/>
        <w:rPr>
          <w:sz w:val="24"/>
        </w:rPr>
      </w:pPr>
      <w:r>
        <w:rPr>
          <w:sz w:val="24"/>
        </w:rPr>
        <w:t xml:space="preserve">3аявки на участие в конкурсе с приложением фотоматериалов в электронном виде подаются </w:t>
      </w:r>
      <w:r>
        <w:rPr>
          <w:sz w:val="24"/>
        </w:rPr>
        <w:t xml:space="preserve">в Администрацию </w:t>
      </w:r>
      <w:proofErr w:type="spellStart"/>
      <w:r>
        <w:rPr>
          <w:sz w:val="24"/>
        </w:rPr>
        <w:t>Можгинского</w:t>
      </w:r>
      <w:proofErr w:type="spellEnd"/>
      <w:r>
        <w:rPr>
          <w:sz w:val="24"/>
        </w:rPr>
        <w:t xml:space="preserve"> района не позднее 20 декабря 2024 года по форме (приложение к настоящему Положению) на электронный адрес </w:t>
      </w:r>
      <w:hyperlink r:id="rId6">
        <w:r>
          <w:rPr>
            <w:b/>
            <w:sz w:val="24"/>
          </w:rPr>
          <w:t>mozhraion.konkurs@mail.ru</w:t>
        </w:r>
      </w:hyperlink>
      <w:r>
        <w:rPr>
          <w:b/>
          <w:sz w:val="24"/>
        </w:rPr>
        <w:t xml:space="preserve"> </w:t>
      </w:r>
      <w:r>
        <w:rPr>
          <w:sz w:val="24"/>
        </w:rPr>
        <w:t xml:space="preserve">либо по адресу: Удмуртская Республика, </w:t>
      </w:r>
      <w:proofErr w:type="spellStart"/>
      <w:r>
        <w:rPr>
          <w:sz w:val="24"/>
        </w:rPr>
        <w:t>г.Можг</w:t>
      </w:r>
      <w:r>
        <w:rPr>
          <w:sz w:val="24"/>
        </w:rPr>
        <w:t>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ул.Наговицына</w:t>
      </w:r>
      <w:proofErr w:type="spellEnd"/>
      <w:r>
        <w:rPr>
          <w:sz w:val="24"/>
        </w:rPr>
        <w:t xml:space="preserve">, д.59, 4 этаж, каб.413 (приёмная Администрации </w:t>
      </w:r>
      <w:proofErr w:type="spellStart"/>
      <w:r>
        <w:rPr>
          <w:sz w:val="24"/>
        </w:rPr>
        <w:t>Можгинского</w:t>
      </w:r>
      <w:proofErr w:type="spellEnd"/>
      <w:r>
        <w:rPr>
          <w:sz w:val="24"/>
        </w:rPr>
        <w:t xml:space="preserve"> района).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406"/>
        </w:tabs>
        <w:ind w:right="222" w:firstLine="708"/>
        <w:jc w:val="both"/>
        <w:rPr>
          <w:sz w:val="24"/>
        </w:rPr>
      </w:pPr>
      <w:r>
        <w:rPr>
          <w:sz w:val="24"/>
        </w:rPr>
        <w:t xml:space="preserve">После рассмотрения поступивших заявок, а также по результатам проведенного мониторинга территорий населенных пунктов подведение итогов осуществляет конкурсная комиссия не </w:t>
      </w:r>
      <w:r>
        <w:rPr>
          <w:sz w:val="24"/>
        </w:rPr>
        <w:t>позднее 25 декабря 2024 года.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387"/>
        </w:tabs>
        <w:ind w:right="220" w:firstLine="708"/>
        <w:jc w:val="both"/>
        <w:rPr>
          <w:sz w:val="24"/>
        </w:rPr>
      </w:pPr>
      <w:r>
        <w:rPr>
          <w:sz w:val="24"/>
        </w:rPr>
        <w:t>Победители в каждой номинации определяются конкурсной комиссией исходя из соответствия участников конкурса критериям оценки по показателям, установленным настоящим Положением.</w:t>
      </w:r>
    </w:p>
    <w:p w:rsidR="009C66B4" w:rsidRDefault="009C66B4">
      <w:pPr>
        <w:pStyle w:val="a3"/>
        <w:spacing w:before="3"/>
      </w:pPr>
    </w:p>
    <w:p w:rsidR="009C66B4" w:rsidRDefault="008105EF">
      <w:pPr>
        <w:pStyle w:val="a4"/>
        <w:numPr>
          <w:ilvl w:val="0"/>
          <w:numId w:val="4"/>
        </w:numPr>
        <w:tabs>
          <w:tab w:val="left" w:pos="4403"/>
        </w:tabs>
        <w:ind w:left="4403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оценки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344"/>
        </w:tabs>
        <w:spacing w:before="137"/>
        <w:ind w:left="1344" w:hanging="419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конкурса:</w:t>
      </w: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ind w:right="221" w:firstLine="708"/>
        <w:rPr>
          <w:sz w:val="24"/>
        </w:rPr>
      </w:pPr>
      <w:r>
        <w:rPr>
          <w:sz w:val="24"/>
        </w:rPr>
        <w:t>благоустройство прилегающей территории, устройство катков и горок, изготовление фигур из снега и льда, размещение декоративных фигур и сооружений, установка новогодних елей, использование украшающих элементов, световых устройств, праздничных раст</w:t>
      </w:r>
      <w:r>
        <w:rPr>
          <w:sz w:val="24"/>
        </w:rPr>
        <w:t>яжек, баннеров и т. д.;</w:t>
      </w:r>
    </w:p>
    <w:p w:rsidR="009C66B4" w:rsidRDefault="009C66B4">
      <w:pPr>
        <w:jc w:val="both"/>
        <w:rPr>
          <w:sz w:val="24"/>
        </w:rPr>
        <w:sectPr w:rsidR="009C66B4">
          <w:pgSz w:w="11910" w:h="16850"/>
          <w:pgMar w:top="780" w:right="480" w:bottom="280" w:left="1060" w:header="720" w:footer="720" w:gutter="0"/>
          <w:cols w:space="720"/>
        </w:sectPr>
      </w:pPr>
    </w:p>
    <w:p w:rsidR="009C66B4" w:rsidRDefault="008105EF">
      <w:pPr>
        <w:pStyle w:val="a4"/>
        <w:numPr>
          <w:ilvl w:val="2"/>
          <w:numId w:val="4"/>
        </w:numPr>
        <w:tabs>
          <w:tab w:val="left" w:pos="1068"/>
        </w:tabs>
        <w:spacing w:before="63"/>
        <w:ind w:right="224" w:firstLine="708"/>
        <w:rPr>
          <w:sz w:val="24"/>
        </w:rPr>
      </w:pPr>
      <w:r>
        <w:rPr>
          <w:sz w:val="24"/>
        </w:rPr>
        <w:lastRenderedPageBreak/>
        <w:t>комплексный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наружному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деревьев, ограждений и прилегающей территории;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344"/>
        </w:tabs>
        <w:spacing w:before="2"/>
        <w:ind w:left="1344" w:hanging="4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показатели:</w:t>
      </w:r>
    </w:p>
    <w:p w:rsidR="009C66B4" w:rsidRDefault="009C66B4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362"/>
      </w:tblGrid>
      <w:tr w:rsidR="009C66B4">
        <w:trPr>
          <w:trHeight w:val="566"/>
        </w:trPr>
        <w:tc>
          <w:tcPr>
            <w:tcW w:w="5778" w:type="dxa"/>
          </w:tcPr>
          <w:p w:rsidR="009C66B4" w:rsidRDefault="008105EF">
            <w:pPr>
              <w:pStyle w:val="TableParagraph"/>
              <w:spacing w:before="138" w:line="240" w:lineRule="auto"/>
              <w:ind w:left="15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4362" w:type="dxa"/>
          </w:tcPr>
          <w:p w:rsidR="009C66B4" w:rsidRDefault="008105EF">
            <w:pPr>
              <w:pStyle w:val="TableParagraph"/>
              <w:spacing w:before="13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9C66B4">
        <w:trPr>
          <w:trHeight w:val="553"/>
        </w:trPr>
        <w:tc>
          <w:tcPr>
            <w:tcW w:w="5778" w:type="dxa"/>
          </w:tcPr>
          <w:p w:rsidR="009C66B4" w:rsidRDefault="008105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новогодней</w:t>
            </w:r>
          </w:p>
          <w:p w:rsidR="009C66B4" w:rsidRDefault="00810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тематике</w:t>
            </w:r>
          </w:p>
        </w:tc>
        <w:tc>
          <w:tcPr>
            <w:tcW w:w="4362" w:type="dxa"/>
          </w:tcPr>
          <w:p w:rsidR="009C66B4" w:rsidRDefault="008105E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C66B4">
        <w:trPr>
          <w:trHeight w:val="551"/>
        </w:trPr>
        <w:tc>
          <w:tcPr>
            <w:tcW w:w="5778" w:type="dxa"/>
          </w:tcPr>
          <w:p w:rsidR="009C66B4" w:rsidRDefault="00810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2"/>
                <w:sz w:val="24"/>
              </w:rPr>
              <w:t xml:space="preserve"> общественного</w:t>
            </w:r>
          </w:p>
          <w:p w:rsidR="009C66B4" w:rsidRDefault="00810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обозрения</w:t>
            </w:r>
          </w:p>
        </w:tc>
        <w:tc>
          <w:tcPr>
            <w:tcW w:w="4362" w:type="dxa"/>
          </w:tcPr>
          <w:p w:rsidR="009C66B4" w:rsidRDefault="008105E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9C66B4">
        <w:trPr>
          <w:trHeight w:val="551"/>
        </w:trPr>
        <w:tc>
          <w:tcPr>
            <w:tcW w:w="5778" w:type="dxa"/>
          </w:tcPr>
          <w:p w:rsidR="009C66B4" w:rsidRDefault="00810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отдельных</w:t>
            </w:r>
          </w:p>
          <w:p w:rsidR="009C66B4" w:rsidRDefault="00810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4362" w:type="dxa"/>
          </w:tcPr>
          <w:p w:rsidR="009C66B4" w:rsidRDefault="008105E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C66B4">
        <w:trPr>
          <w:trHeight w:val="551"/>
        </w:trPr>
        <w:tc>
          <w:tcPr>
            <w:tcW w:w="5778" w:type="dxa"/>
          </w:tcPr>
          <w:p w:rsidR="009C66B4" w:rsidRDefault="00810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зрелищность</w:t>
            </w:r>
          </w:p>
          <w:p w:rsidR="009C66B4" w:rsidRDefault="00810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территории</w:t>
            </w:r>
          </w:p>
        </w:tc>
        <w:tc>
          <w:tcPr>
            <w:tcW w:w="4362" w:type="dxa"/>
          </w:tcPr>
          <w:p w:rsidR="009C66B4" w:rsidRDefault="008105E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9C66B4">
        <w:trPr>
          <w:trHeight w:val="551"/>
        </w:trPr>
        <w:tc>
          <w:tcPr>
            <w:tcW w:w="5778" w:type="dxa"/>
          </w:tcPr>
          <w:p w:rsidR="009C66B4" w:rsidRDefault="00810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масштаб</w:t>
            </w:r>
            <w:r>
              <w:rPr>
                <w:spacing w:val="-2"/>
                <w:sz w:val="24"/>
              </w:rPr>
              <w:t xml:space="preserve"> исполнения</w:t>
            </w:r>
          </w:p>
          <w:p w:rsidR="009C66B4" w:rsidRDefault="00810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4362" w:type="dxa"/>
          </w:tcPr>
          <w:p w:rsidR="009C66B4" w:rsidRDefault="008105E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9C66B4">
        <w:trPr>
          <w:trHeight w:val="552"/>
        </w:trPr>
        <w:tc>
          <w:tcPr>
            <w:tcW w:w="5778" w:type="dxa"/>
          </w:tcPr>
          <w:p w:rsidR="009C66B4" w:rsidRDefault="00810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территорий,</w:t>
            </w:r>
          </w:p>
          <w:p w:rsidR="009C66B4" w:rsidRDefault="00810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4362" w:type="dxa"/>
          </w:tcPr>
          <w:p w:rsidR="009C66B4" w:rsidRDefault="008105E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C66B4">
        <w:trPr>
          <w:trHeight w:val="553"/>
        </w:trPr>
        <w:tc>
          <w:tcPr>
            <w:tcW w:w="5778" w:type="dxa"/>
          </w:tcPr>
          <w:p w:rsidR="009C66B4" w:rsidRDefault="008105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  <w:p w:rsidR="009C66B4" w:rsidRDefault="00810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4362" w:type="dxa"/>
          </w:tcPr>
          <w:p w:rsidR="009C66B4" w:rsidRDefault="008105E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9C66B4" w:rsidRDefault="008105EF">
      <w:pPr>
        <w:pStyle w:val="a4"/>
        <w:numPr>
          <w:ilvl w:val="1"/>
          <w:numId w:val="4"/>
        </w:numPr>
        <w:tabs>
          <w:tab w:val="left" w:pos="1390"/>
        </w:tabs>
        <w:spacing w:before="116"/>
        <w:ind w:right="219" w:firstLine="708"/>
        <w:jc w:val="both"/>
        <w:rPr>
          <w:sz w:val="24"/>
        </w:rPr>
      </w:pPr>
      <w:r>
        <w:rPr>
          <w:sz w:val="24"/>
        </w:rPr>
        <w:t>Оценка участников конкурса в каждой номинации осуществляется по количеству набранных баллов. В число победителей входят участники конкурса с наибольшим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количеством баллов, но не менее 80% от максимального количества баллов в соответствующей </w:t>
      </w:r>
      <w:r>
        <w:rPr>
          <w:spacing w:val="-2"/>
          <w:sz w:val="24"/>
        </w:rPr>
        <w:t>номинации.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427"/>
        </w:tabs>
        <w:ind w:right="222" w:firstLine="708"/>
        <w:jc w:val="both"/>
        <w:rPr>
          <w:sz w:val="24"/>
        </w:rPr>
      </w:pPr>
      <w:r>
        <w:rPr>
          <w:sz w:val="24"/>
        </w:rPr>
        <w:t>Победителями в соответствующей номинации признаются один или несколько участников конкурса. В случае равенства баллов у двух и более участников конкурсная комиссия определяет победителей путем голосования. В случае равенства голосов членов конкурсной комис</w:t>
      </w:r>
      <w:r>
        <w:rPr>
          <w:sz w:val="24"/>
        </w:rPr>
        <w:t>сии победителями в номинации признаются несколько участников конкурса.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388"/>
        </w:tabs>
        <w:ind w:right="222" w:firstLine="708"/>
        <w:jc w:val="both"/>
        <w:rPr>
          <w:sz w:val="24"/>
        </w:rPr>
      </w:pPr>
      <w:r>
        <w:rPr>
          <w:sz w:val="24"/>
        </w:rPr>
        <w:t>В каждой номинации по решению конкурсной комиссии в качестве поощрения в пределах средств общего призового фонда могут быть награждены участники конкурса, не вошедшие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 победителе</w:t>
      </w:r>
      <w:r>
        <w:rPr>
          <w:sz w:val="24"/>
        </w:rPr>
        <w:t>й, но набравшие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остальным участникам количество баллов в номинации или выделившиеся значительным количеством баллов по одному или нескольким показателям в номинации.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344"/>
        </w:tabs>
        <w:spacing w:before="1"/>
        <w:ind w:left="1344" w:hanging="41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коми</w:t>
      </w:r>
      <w:r>
        <w:rPr>
          <w:spacing w:val="-2"/>
          <w:sz w:val="24"/>
        </w:rPr>
        <w:t>ссии.</w:t>
      </w:r>
    </w:p>
    <w:p w:rsidR="009C66B4" w:rsidRDefault="009C66B4">
      <w:pPr>
        <w:pStyle w:val="a3"/>
        <w:spacing w:before="2"/>
      </w:pPr>
    </w:p>
    <w:p w:rsidR="009C66B4" w:rsidRDefault="008105EF">
      <w:pPr>
        <w:pStyle w:val="a4"/>
        <w:numPr>
          <w:ilvl w:val="0"/>
          <w:numId w:val="4"/>
        </w:numPr>
        <w:tabs>
          <w:tab w:val="left" w:pos="4617"/>
        </w:tabs>
        <w:ind w:left="4617"/>
        <w:jc w:val="both"/>
        <w:rPr>
          <w:sz w:val="24"/>
        </w:rPr>
      </w:pPr>
      <w:r>
        <w:rPr>
          <w:spacing w:val="-2"/>
          <w:sz w:val="24"/>
        </w:rPr>
        <w:t>Награждение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464"/>
        </w:tabs>
        <w:spacing w:before="134"/>
        <w:ind w:right="221" w:firstLine="708"/>
        <w:jc w:val="both"/>
        <w:rPr>
          <w:sz w:val="24"/>
        </w:rPr>
      </w:pPr>
      <w:r>
        <w:rPr>
          <w:sz w:val="24"/>
        </w:rPr>
        <w:t>Награждение победителей конкурса производится с учетом их рейтинга по количеству набранных баллов в каждой номинации в соответствии с итоговым протоколом конкурсной комиссии.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454"/>
        </w:tabs>
        <w:ind w:right="224" w:firstLine="708"/>
        <w:jc w:val="both"/>
        <w:rPr>
          <w:sz w:val="24"/>
        </w:rPr>
      </w:pPr>
      <w:r>
        <w:rPr>
          <w:sz w:val="24"/>
        </w:rPr>
        <w:t xml:space="preserve">Призовой фонд по каждой номинации формируется и распределяется среди победителей из общего призового фонда в соответствии с итоговым протоколом конкурсной </w:t>
      </w:r>
      <w:r>
        <w:rPr>
          <w:spacing w:val="-2"/>
          <w:sz w:val="24"/>
        </w:rPr>
        <w:t>комиссии.</w:t>
      </w:r>
    </w:p>
    <w:p w:rsidR="009C66B4" w:rsidRDefault="008105EF">
      <w:pPr>
        <w:pStyle w:val="a3"/>
        <w:spacing w:before="1"/>
        <w:ind w:left="217" w:right="226" w:firstLine="708"/>
        <w:jc w:val="both"/>
      </w:pPr>
      <w:r>
        <w:t xml:space="preserve">Размер призового фонда по каждой номинации или </w:t>
      </w:r>
      <w:proofErr w:type="spellStart"/>
      <w:r>
        <w:t>подноминации</w:t>
      </w:r>
      <w:proofErr w:type="spellEnd"/>
      <w:r>
        <w:t xml:space="preserve"> может быть увеличен или уменьше</w:t>
      </w:r>
      <w:r>
        <w:t>н по решению конкурсной комиссии, в пределах общего призового фонда.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344"/>
        </w:tabs>
        <w:ind w:left="1344" w:hanging="419"/>
        <w:jc w:val="both"/>
        <w:rPr>
          <w:sz w:val="24"/>
        </w:rPr>
      </w:pPr>
      <w:r>
        <w:rPr>
          <w:sz w:val="24"/>
        </w:rPr>
        <w:t>Победители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награждения.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346"/>
        </w:tabs>
        <w:ind w:right="23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 номинации вручаются подарочные сертификаты.</w:t>
      </w:r>
    </w:p>
    <w:p w:rsidR="009C66B4" w:rsidRDefault="008105EF">
      <w:pPr>
        <w:pStyle w:val="a4"/>
        <w:numPr>
          <w:ilvl w:val="1"/>
          <w:numId w:val="4"/>
        </w:numPr>
        <w:tabs>
          <w:tab w:val="left" w:pos="1418"/>
        </w:tabs>
        <w:ind w:right="222" w:firstLine="708"/>
        <w:jc w:val="both"/>
        <w:rPr>
          <w:sz w:val="24"/>
        </w:rPr>
      </w:pPr>
      <w:r>
        <w:rPr>
          <w:sz w:val="24"/>
        </w:rPr>
        <w:t>Общ</w:t>
      </w:r>
      <w:r>
        <w:rPr>
          <w:sz w:val="24"/>
        </w:rPr>
        <w:t>ий призовой фонд на поощрение победителей конкурса составляет 120000 рублей, из средств, предусмотренных в бюджете муниципального образования на 2024 год по программе «Формирование современного облика населенных пунктов муниципального образования «Муниципа</w:t>
      </w:r>
      <w:r>
        <w:rPr>
          <w:sz w:val="24"/>
        </w:rPr>
        <w:t xml:space="preserve">льный округ </w:t>
      </w:r>
      <w:proofErr w:type="spellStart"/>
      <w:r>
        <w:rPr>
          <w:sz w:val="24"/>
        </w:rPr>
        <w:t>Можгинский</w:t>
      </w:r>
      <w:proofErr w:type="spellEnd"/>
      <w:r>
        <w:rPr>
          <w:sz w:val="24"/>
        </w:rPr>
        <w:t xml:space="preserve"> район Удмуртской Республики».</w:t>
      </w:r>
    </w:p>
    <w:p w:rsidR="009C66B4" w:rsidRDefault="009C66B4">
      <w:pPr>
        <w:jc w:val="both"/>
        <w:rPr>
          <w:sz w:val="24"/>
        </w:rPr>
        <w:sectPr w:rsidR="009C66B4">
          <w:pgSz w:w="11910" w:h="16850"/>
          <w:pgMar w:top="780" w:right="480" w:bottom="280" w:left="1060" w:header="720" w:footer="720" w:gutter="0"/>
          <w:cols w:space="720"/>
        </w:sectPr>
      </w:pPr>
    </w:p>
    <w:p w:rsidR="009C66B4" w:rsidRDefault="008105EF">
      <w:pPr>
        <w:pStyle w:val="a3"/>
        <w:spacing w:before="63"/>
        <w:ind w:left="4281" w:right="154" w:firstLine="4561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«Новогоднее</w:t>
      </w:r>
      <w:r>
        <w:rPr>
          <w:spacing w:val="-4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rPr>
          <w:spacing w:val="-2"/>
        </w:rPr>
        <w:t>2025»</w:t>
      </w:r>
    </w:p>
    <w:p w:rsidR="009C66B4" w:rsidRDefault="009C66B4">
      <w:pPr>
        <w:pStyle w:val="a3"/>
      </w:pPr>
    </w:p>
    <w:p w:rsidR="009C66B4" w:rsidRDefault="009C66B4">
      <w:pPr>
        <w:pStyle w:val="a3"/>
        <w:spacing w:before="5"/>
      </w:pPr>
    </w:p>
    <w:p w:rsidR="009C66B4" w:rsidRDefault="008105EF">
      <w:pPr>
        <w:pStyle w:val="1"/>
        <w:ind w:left="0"/>
      </w:pPr>
      <w:r>
        <w:rPr>
          <w:spacing w:val="-2"/>
        </w:rPr>
        <w:t>ЗАЯВКА</w:t>
      </w:r>
    </w:p>
    <w:p w:rsidR="009C66B4" w:rsidRDefault="008105EF">
      <w:pPr>
        <w:ind w:left="3" w:right="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«Новогоднее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настроение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2025»</w:t>
      </w:r>
    </w:p>
    <w:p w:rsidR="009C66B4" w:rsidRDefault="009C66B4">
      <w:pPr>
        <w:pStyle w:val="a3"/>
        <w:spacing w:before="271"/>
        <w:rPr>
          <w:b/>
        </w:rPr>
      </w:pPr>
    </w:p>
    <w:p w:rsidR="009C66B4" w:rsidRDefault="008105EF">
      <w:pPr>
        <w:pStyle w:val="a4"/>
        <w:numPr>
          <w:ilvl w:val="0"/>
          <w:numId w:val="2"/>
        </w:numPr>
        <w:tabs>
          <w:tab w:val="left" w:pos="457"/>
        </w:tabs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конкурса:</w:t>
      </w:r>
    </w:p>
    <w:p w:rsidR="009C66B4" w:rsidRDefault="009C66B4">
      <w:pPr>
        <w:pStyle w:val="a3"/>
        <w:rPr>
          <w:sz w:val="20"/>
        </w:rPr>
      </w:pPr>
    </w:p>
    <w:p w:rsidR="009C66B4" w:rsidRDefault="008105EF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200308</wp:posOffset>
                </wp:positionV>
                <wp:extent cx="62496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3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0FC71" id="Graphic 2" o:spid="_x0000_s1026" style="position:absolute;margin-left:63.85pt;margin-top:15.75pt;width:492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" path="m,l624936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C66B4" w:rsidRDefault="008105EF">
      <w:pPr>
        <w:spacing w:before="1"/>
        <w:ind w:left="1107"/>
        <w:rPr>
          <w:sz w:val="20"/>
        </w:rPr>
      </w:pPr>
      <w:r>
        <w:rPr>
          <w:sz w:val="20"/>
        </w:rPr>
        <w:t>(Ф.И.О.</w:t>
      </w:r>
      <w:r>
        <w:rPr>
          <w:spacing w:val="-10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Ф.И.О.</w:t>
      </w:r>
      <w:r>
        <w:rPr>
          <w:spacing w:val="-9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предпринимателя</w:t>
      </w:r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9C66B4" w:rsidRDefault="009C66B4">
      <w:pPr>
        <w:pStyle w:val="a3"/>
        <w:spacing w:before="45"/>
        <w:rPr>
          <w:sz w:val="20"/>
        </w:rPr>
      </w:pPr>
    </w:p>
    <w:p w:rsidR="009C66B4" w:rsidRDefault="008105EF">
      <w:pPr>
        <w:pStyle w:val="a4"/>
        <w:numPr>
          <w:ilvl w:val="0"/>
          <w:numId w:val="2"/>
        </w:numPr>
        <w:tabs>
          <w:tab w:val="left" w:pos="457"/>
        </w:tabs>
        <w:rPr>
          <w:sz w:val="24"/>
        </w:rPr>
      </w:pPr>
      <w:r>
        <w:rPr>
          <w:spacing w:val="-2"/>
          <w:sz w:val="24"/>
        </w:rPr>
        <w:t>Адрес:</w:t>
      </w:r>
    </w:p>
    <w:p w:rsidR="009C66B4" w:rsidRDefault="009C66B4">
      <w:pPr>
        <w:pStyle w:val="a3"/>
        <w:rPr>
          <w:sz w:val="20"/>
        </w:rPr>
      </w:pPr>
    </w:p>
    <w:p w:rsidR="009C66B4" w:rsidRDefault="008105E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201727</wp:posOffset>
                </wp:positionV>
                <wp:extent cx="62496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1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702BD" id="Graphic 3" o:spid="_x0000_s1026" style="position:absolute;margin-left:63.85pt;margin-top:15.9pt;width:492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" path="m,l624961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C66B4" w:rsidRDefault="009C66B4">
      <w:pPr>
        <w:pStyle w:val="a3"/>
        <w:rPr>
          <w:sz w:val="20"/>
        </w:rPr>
      </w:pPr>
    </w:p>
    <w:p w:rsidR="009C66B4" w:rsidRDefault="008105E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201815</wp:posOffset>
                </wp:positionV>
                <wp:extent cx="62496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3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6520B" id="Graphic 4" o:spid="_x0000_s1026" style="position:absolute;margin-left:63.85pt;margin-top:15.9pt;width:492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" path="m,l624936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C66B4" w:rsidRDefault="009C66B4">
      <w:pPr>
        <w:pStyle w:val="a3"/>
      </w:pPr>
    </w:p>
    <w:p w:rsidR="009C66B4" w:rsidRDefault="008105EF">
      <w:pPr>
        <w:pStyle w:val="a4"/>
        <w:numPr>
          <w:ilvl w:val="0"/>
          <w:numId w:val="2"/>
        </w:numPr>
        <w:tabs>
          <w:tab w:val="left" w:pos="457"/>
        </w:tabs>
        <w:rPr>
          <w:sz w:val="24"/>
        </w:rPr>
      </w:pPr>
      <w:r>
        <w:rPr>
          <w:sz w:val="24"/>
        </w:rPr>
        <w:t>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телефона:</w:t>
      </w:r>
    </w:p>
    <w:p w:rsidR="009C66B4" w:rsidRDefault="009C66B4">
      <w:pPr>
        <w:pStyle w:val="a3"/>
        <w:rPr>
          <w:sz w:val="20"/>
        </w:rPr>
      </w:pPr>
    </w:p>
    <w:p w:rsidR="009C66B4" w:rsidRDefault="008105E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201464</wp:posOffset>
                </wp:positionV>
                <wp:extent cx="6249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>
                              <a:moveTo>
                                <a:pt x="0" y="0"/>
                              </a:moveTo>
                              <a:lnTo>
                                <a:pt x="62489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F28DF" id="Graphic 5" o:spid="_x0000_s1026" style="position:absolute;margin-left:63.85pt;margin-top:15.85pt;width:492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" path="m,l6248984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C66B4" w:rsidRDefault="009C66B4">
      <w:pPr>
        <w:pStyle w:val="a3"/>
      </w:pPr>
    </w:p>
    <w:p w:rsidR="009C66B4" w:rsidRDefault="008105EF">
      <w:pPr>
        <w:pStyle w:val="a4"/>
        <w:numPr>
          <w:ilvl w:val="0"/>
          <w:numId w:val="2"/>
        </w:numPr>
        <w:tabs>
          <w:tab w:val="left" w:pos="457"/>
        </w:tabs>
        <w:rPr>
          <w:sz w:val="24"/>
        </w:rPr>
      </w:pPr>
      <w:r>
        <w:rPr>
          <w:spacing w:val="-2"/>
          <w:sz w:val="24"/>
        </w:rPr>
        <w:t>Номинация:</w:t>
      </w:r>
    </w:p>
    <w:p w:rsidR="009C66B4" w:rsidRDefault="009C66B4">
      <w:pPr>
        <w:pStyle w:val="a3"/>
        <w:rPr>
          <w:sz w:val="20"/>
        </w:rPr>
      </w:pPr>
    </w:p>
    <w:p w:rsidR="009C66B4" w:rsidRDefault="008105E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201464</wp:posOffset>
                </wp:positionV>
                <wp:extent cx="62496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3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16350" id="Graphic 6" o:spid="_x0000_s1026" style="position:absolute;margin-left:63.85pt;margin-top:15.85pt;width:492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" path="m,l624936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C66B4" w:rsidRDefault="009C66B4">
      <w:pPr>
        <w:pStyle w:val="a3"/>
      </w:pPr>
    </w:p>
    <w:p w:rsidR="009C66B4" w:rsidRDefault="009C66B4">
      <w:pPr>
        <w:pStyle w:val="a3"/>
      </w:pPr>
    </w:p>
    <w:p w:rsidR="009C66B4" w:rsidRDefault="008105EF">
      <w:pPr>
        <w:pStyle w:val="a4"/>
        <w:numPr>
          <w:ilvl w:val="0"/>
          <w:numId w:val="2"/>
        </w:numPr>
        <w:tabs>
          <w:tab w:val="left" w:pos="457"/>
        </w:tabs>
        <w:rPr>
          <w:sz w:val="24"/>
        </w:rPr>
      </w:pPr>
      <w:r>
        <w:rPr>
          <w:sz w:val="24"/>
        </w:rPr>
        <w:t>Текстовая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(кратко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проведённую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оценки):</w:t>
      </w:r>
    </w:p>
    <w:p w:rsidR="009C66B4" w:rsidRDefault="009C66B4">
      <w:pPr>
        <w:pStyle w:val="a3"/>
        <w:rPr>
          <w:sz w:val="20"/>
        </w:rPr>
      </w:pPr>
    </w:p>
    <w:p w:rsidR="009C66B4" w:rsidRDefault="008105E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201479</wp:posOffset>
                </wp:positionV>
                <wp:extent cx="62496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1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95231" id="Graphic 7" o:spid="_x0000_s1026" style="position:absolute;margin-left:63.85pt;margin-top:15.85pt;width:492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" path="m,l624961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C66B4" w:rsidRDefault="009C66B4">
      <w:pPr>
        <w:pStyle w:val="a3"/>
        <w:rPr>
          <w:sz w:val="20"/>
        </w:rPr>
      </w:pPr>
    </w:p>
    <w:p w:rsidR="009C66B4" w:rsidRDefault="008105E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201688</wp:posOffset>
                </wp:positionV>
                <wp:extent cx="62496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3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CA00B" id="Graphic 8" o:spid="_x0000_s1026" style="position:absolute;margin-left:63.85pt;margin-top:15.9pt;width:492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" path="m,l624936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C66B4" w:rsidRDefault="009C66B4">
      <w:pPr>
        <w:pStyle w:val="a3"/>
        <w:rPr>
          <w:sz w:val="20"/>
        </w:rPr>
      </w:pPr>
    </w:p>
    <w:p w:rsidR="009C66B4" w:rsidRDefault="008105E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201434</wp:posOffset>
                </wp:positionV>
                <wp:extent cx="62496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1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8FAEB" id="Graphic 9" o:spid="_x0000_s1026" style="position:absolute;margin-left:63.85pt;margin-top:15.85pt;width:492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" path="m,l624961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C66B4" w:rsidRDefault="009C66B4">
      <w:pPr>
        <w:pStyle w:val="a3"/>
        <w:rPr>
          <w:sz w:val="20"/>
        </w:rPr>
      </w:pPr>
    </w:p>
    <w:p w:rsidR="009C66B4" w:rsidRDefault="008105E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201434</wp:posOffset>
                </wp:positionV>
                <wp:extent cx="62496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1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72985" id="Graphic 10" o:spid="_x0000_s1026" style="position:absolute;margin-left:63.85pt;margin-top:15.85pt;width:492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" path="m,l624961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C66B4" w:rsidRDefault="009C66B4">
      <w:pPr>
        <w:pStyle w:val="a3"/>
        <w:rPr>
          <w:sz w:val="20"/>
        </w:rPr>
      </w:pPr>
    </w:p>
    <w:p w:rsidR="009C66B4" w:rsidRDefault="008105E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201434</wp:posOffset>
                </wp:positionV>
                <wp:extent cx="62496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3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65B87" id="Graphic 11" o:spid="_x0000_s1026" style="position:absolute;margin-left:63.85pt;margin-top:15.85pt;width:492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" path="m,l624936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C66B4" w:rsidRDefault="009C66B4">
      <w:pPr>
        <w:pStyle w:val="a3"/>
      </w:pPr>
    </w:p>
    <w:p w:rsidR="009C66B4" w:rsidRDefault="008105EF">
      <w:pPr>
        <w:pStyle w:val="a4"/>
        <w:numPr>
          <w:ilvl w:val="0"/>
          <w:numId w:val="2"/>
        </w:numPr>
        <w:tabs>
          <w:tab w:val="left" w:pos="457"/>
          <w:tab w:val="left" w:pos="6300"/>
        </w:tabs>
        <w:rPr>
          <w:sz w:val="24"/>
        </w:rPr>
      </w:pPr>
      <w:r>
        <w:rPr>
          <w:sz w:val="24"/>
        </w:rPr>
        <w:t xml:space="preserve">Приложение: фотоматериалы* в количестве </w:t>
      </w:r>
      <w:r>
        <w:rPr>
          <w:sz w:val="24"/>
          <w:u w:val="single"/>
        </w:rPr>
        <w:tab/>
      </w:r>
      <w:r>
        <w:rPr>
          <w:spacing w:val="-2"/>
          <w:sz w:val="24"/>
        </w:rPr>
        <w:t>ед.**</w:t>
      </w:r>
    </w:p>
    <w:p w:rsidR="009C66B4" w:rsidRDefault="009C66B4">
      <w:pPr>
        <w:pStyle w:val="a3"/>
        <w:rPr>
          <w:sz w:val="20"/>
        </w:rPr>
      </w:pPr>
    </w:p>
    <w:p w:rsidR="009C66B4" w:rsidRDefault="009C66B4">
      <w:pPr>
        <w:pStyle w:val="a3"/>
        <w:rPr>
          <w:sz w:val="20"/>
        </w:rPr>
      </w:pPr>
    </w:p>
    <w:p w:rsidR="009C66B4" w:rsidRDefault="008105EF">
      <w:pPr>
        <w:pStyle w:val="a3"/>
        <w:spacing w:before="1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230686</wp:posOffset>
                </wp:positionV>
                <wp:extent cx="1447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7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8E73B" id="Graphic 12" o:spid="_x0000_s1026" style="position:absolute;margin-left:63.85pt;margin-top:18.15pt;width:11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" path="m,l14477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3897757</wp:posOffset>
                </wp:positionH>
                <wp:positionV relativeFrom="paragraph">
                  <wp:posOffset>230686</wp:posOffset>
                </wp:positionV>
                <wp:extent cx="32010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035">
                              <a:moveTo>
                                <a:pt x="0" y="0"/>
                              </a:moveTo>
                              <a:lnTo>
                                <a:pt x="320078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020DA" id="Graphic 13" o:spid="_x0000_s1026" style="position:absolute;margin-left:306.9pt;margin-top:18.15pt;width:252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" path="m,l3200781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C66B4" w:rsidRDefault="008105EF">
      <w:pPr>
        <w:tabs>
          <w:tab w:val="left" w:pos="6820"/>
        </w:tabs>
        <w:spacing w:before="2"/>
        <w:ind w:left="1170"/>
        <w:rPr>
          <w:sz w:val="20"/>
        </w:rPr>
      </w:pPr>
      <w:r>
        <w:rPr>
          <w:spacing w:val="-4"/>
          <w:sz w:val="20"/>
        </w:rPr>
        <w:t>Дата</w:t>
      </w:r>
      <w:r>
        <w:rPr>
          <w:sz w:val="20"/>
        </w:rPr>
        <w:tab/>
        <w:t>Подпись/Фамилия,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И.,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О.</w:t>
      </w:r>
    </w:p>
    <w:p w:rsidR="009C66B4" w:rsidRDefault="009C66B4">
      <w:pPr>
        <w:pStyle w:val="a3"/>
        <w:rPr>
          <w:sz w:val="20"/>
        </w:rPr>
      </w:pPr>
    </w:p>
    <w:p w:rsidR="009C66B4" w:rsidRDefault="008105EF">
      <w:pPr>
        <w:spacing w:before="1"/>
        <w:ind w:left="1" w:right="9"/>
        <w:jc w:val="center"/>
        <w:rPr>
          <w:sz w:val="20"/>
        </w:rPr>
      </w:pPr>
      <w:r>
        <w:rPr>
          <w:sz w:val="20"/>
        </w:rPr>
        <w:t>Печать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9C66B4" w:rsidRDefault="009C66B4">
      <w:pPr>
        <w:pStyle w:val="a3"/>
        <w:rPr>
          <w:sz w:val="20"/>
        </w:rPr>
      </w:pPr>
    </w:p>
    <w:p w:rsidR="009C66B4" w:rsidRDefault="009C66B4">
      <w:pPr>
        <w:pStyle w:val="a3"/>
        <w:rPr>
          <w:sz w:val="20"/>
        </w:rPr>
      </w:pPr>
    </w:p>
    <w:p w:rsidR="009C66B4" w:rsidRDefault="009C66B4">
      <w:pPr>
        <w:pStyle w:val="a3"/>
        <w:rPr>
          <w:sz w:val="20"/>
        </w:rPr>
      </w:pPr>
    </w:p>
    <w:p w:rsidR="009C66B4" w:rsidRDefault="009C66B4">
      <w:pPr>
        <w:pStyle w:val="a3"/>
        <w:rPr>
          <w:sz w:val="20"/>
        </w:rPr>
      </w:pPr>
    </w:p>
    <w:p w:rsidR="009C66B4" w:rsidRDefault="008105EF">
      <w:pPr>
        <w:pStyle w:val="a3"/>
        <w:spacing w:before="20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289280</wp:posOffset>
                </wp:positionV>
                <wp:extent cx="14605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194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2CAAF" id="Graphic 14" o:spid="_x0000_s1026" style="position:absolute;margin-left:63.85pt;margin-top:22.8pt;width:11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" path="m,l1460194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9C66B4" w:rsidRDefault="008105EF">
      <w:pPr>
        <w:ind w:left="217"/>
        <w:rPr>
          <w:i/>
          <w:sz w:val="20"/>
        </w:rPr>
      </w:pPr>
      <w:r>
        <w:rPr>
          <w:i/>
          <w:sz w:val="20"/>
        </w:rPr>
        <w:t>*Обратите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внимание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качество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фотоматериалов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(подбор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кадра,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ракурс,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общее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эстетическое</w:t>
      </w:r>
      <w:r>
        <w:rPr>
          <w:i/>
          <w:spacing w:val="32"/>
          <w:sz w:val="20"/>
        </w:rPr>
        <w:t xml:space="preserve"> </w:t>
      </w:r>
      <w:r>
        <w:rPr>
          <w:i/>
          <w:spacing w:val="-2"/>
          <w:sz w:val="20"/>
        </w:rPr>
        <w:t>восприятие).</w:t>
      </w:r>
    </w:p>
    <w:p w:rsidR="009C66B4" w:rsidRDefault="008105EF">
      <w:pPr>
        <w:ind w:left="217"/>
        <w:rPr>
          <w:i/>
          <w:sz w:val="20"/>
        </w:rPr>
      </w:pPr>
      <w:r>
        <w:rPr>
          <w:sz w:val="20"/>
        </w:rPr>
        <w:t>**</w:t>
      </w:r>
      <w:r>
        <w:rPr>
          <w:i/>
          <w:sz w:val="20"/>
        </w:rPr>
        <w:t>Видеоматериалы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представлять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нужно.</w:t>
      </w:r>
    </w:p>
    <w:p w:rsidR="009C66B4" w:rsidRDefault="009C66B4">
      <w:pPr>
        <w:rPr>
          <w:sz w:val="20"/>
        </w:rPr>
        <w:sectPr w:rsidR="009C66B4">
          <w:pgSz w:w="11910" w:h="16850"/>
          <w:pgMar w:top="780" w:right="480" w:bottom="280" w:left="1060" w:header="720" w:footer="720" w:gutter="0"/>
          <w:cols w:space="720"/>
        </w:sectPr>
      </w:pPr>
    </w:p>
    <w:p w:rsidR="009C66B4" w:rsidRDefault="008105EF">
      <w:pPr>
        <w:pStyle w:val="a3"/>
        <w:spacing w:before="63"/>
        <w:ind w:right="225"/>
        <w:jc w:val="right"/>
      </w:pPr>
      <w:r>
        <w:rPr>
          <w:spacing w:val="-2"/>
        </w:rPr>
        <w:lastRenderedPageBreak/>
        <w:t>УТВЕРЖДЕН</w:t>
      </w:r>
    </w:p>
    <w:p w:rsidR="009C66B4" w:rsidRDefault="008105EF">
      <w:pPr>
        <w:pStyle w:val="a3"/>
        <w:ind w:left="4549" w:right="219" w:firstLine="2203"/>
        <w:jc w:val="right"/>
      </w:pPr>
      <w:r>
        <w:t>постановлением</w:t>
      </w:r>
      <w:r>
        <w:rPr>
          <w:spacing w:val="-17"/>
        </w:rPr>
        <w:t xml:space="preserve"> </w:t>
      </w:r>
      <w:r>
        <w:t>Администрации муниципального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«Муниципальный</w:t>
      </w:r>
      <w:r>
        <w:rPr>
          <w:spacing w:val="-12"/>
        </w:rPr>
        <w:t xml:space="preserve"> </w:t>
      </w:r>
      <w:r>
        <w:t xml:space="preserve">округ </w:t>
      </w:r>
      <w:proofErr w:type="spellStart"/>
      <w:r>
        <w:t>Можгинский</w:t>
      </w:r>
      <w:proofErr w:type="spellEnd"/>
      <w:r>
        <w:t xml:space="preserve"> район Удмуртской Республики»</w:t>
      </w:r>
    </w:p>
    <w:p w:rsidR="009C66B4" w:rsidRDefault="008105EF">
      <w:pPr>
        <w:pStyle w:val="a3"/>
        <w:ind w:right="223"/>
        <w:jc w:val="right"/>
      </w:pPr>
      <w:r>
        <w:t>от 18 ноября 2024 года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777</w:t>
      </w:r>
    </w:p>
    <w:p w:rsidR="009C66B4" w:rsidRDefault="009C66B4">
      <w:pPr>
        <w:pStyle w:val="a3"/>
        <w:spacing w:before="5"/>
      </w:pPr>
    </w:p>
    <w:p w:rsidR="009C66B4" w:rsidRDefault="008105EF">
      <w:pPr>
        <w:pStyle w:val="1"/>
        <w:ind w:left="3976" w:right="3987" w:firstLine="818"/>
        <w:jc w:val="left"/>
      </w:pPr>
      <w:r>
        <w:rPr>
          <w:spacing w:val="-2"/>
        </w:rPr>
        <w:t xml:space="preserve">Состав </w:t>
      </w:r>
      <w:r>
        <w:t>конкурсной</w:t>
      </w:r>
      <w:r>
        <w:rPr>
          <w:spacing w:val="-15"/>
        </w:rPr>
        <w:t xml:space="preserve"> </w:t>
      </w:r>
      <w:r>
        <w:t>комиссии</w:t>
      </w:r>
    </w:p>
    <w:p w:rsidR="009C66B4" w:rsidRDefault="008105EF">
      <w:pPr>
        <w:pStyle w:val="a4"/>
        <w:numPr>
          <w:ilvl w:val="0"/>
          <w:numId w:val="1"/>
        </w:numPr>
        <w:tabs>
          <w:tab w:val="left" w:pos="437"/>
        </w:tabs>
        <w:spacing w:before="249"/>
        <w:ind w:left="437" w:hanging="220"/>
      </w:pPr>
      <w:r>
        <w:t>Председатель</w:t>
      </w:r>
      <w:r>
        <w:rPr>
          <w:spacing w:val="-10"/>
        </w:rPr>
        <w:t xml:space="preserve"> </w:t>
      </w:r>
      <w:r>
        <w:t>конкурсной</w:t>
      </w:r>
      <w:r>
        <w:rPr>
          <w:spacing w:val="-9"/>
        </w:rPr>
        <w:t xml:space="preserve"> </w:t>
      </w:r>
      <w:r>
        <w:rPr>
          <w:spacing w:val="-2"/>
        </w:rPr>
        <w:t>комиссии:</w:t>
      </w:r>
    </w:p>
    <w:p w:rsidR="009C66B4" w:rsidRDefault="009C66B4">
      <w:pPr>
        <w:pStyle w:val="a3"/>
        <w:spacing w:before="1"/>
        <w:rPr>
          <w:sz w:val="22"/>
        </w:rPr>
      </w:pPr>
    </w:p>
    <w:p w:rsidR="009C66B4" w:rsidRDefault="008105EF">
      <w:pPr>
        <w:ind w:left="217"/>
      </w:pPr>
      <w:r>
        <w:t>Кокарева</w:t>
      </w:r>
      <w:r>
        <w:rPr>
          <w:spacing w:val="80"/>
        </w:rPr>
        <w:t xml:space="preserve"> </w:t>
      </w:r>
      <w:r>
        <w:t>Надежда</w:t>
      </w:r>
      <w:r>
        <w:rPr>
          <w:spacing w:val="80"/>
        </w:rPr>
        <w:t xml:space="preserve"> </w:t>
      </w:r>
      <w:r>
        <w:t>Семеновна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заместитель</w:t>
      </w:r>
      <w:r>
        <w:rPr>
          <w:spacing w:val="80"/>
        </w:rPr>
        <w:t xml:space="preserve"> </w:t>
      </w:r>
      <w:r>
        <w:t>главы</w:t>
      </w:r>
      <w:r>
        <w:rPr>
          <w:spacing w:val="79"/>
        </w:rPr>
        <w:t xml:space="preserve"> </w:t>
      </w:r>
      <w:r>
        <w:t>Администрации</w:t>
      </w:r>
      <w:r>
        <w:rPr>
          <w:spacing w:val="79"/>
        </w:rPr>
        <w:t xml:space="preserve"> </w:t>
      </w:r>
      <w:r>
        <w:t>района</w:t>
      </w:r>
      <w:r>
        <w:rPr>
          <w:spacing w:val="8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 xml:space="preserve">территориальному </w:t>
      </w:r>
      <w:r>
        <w:rPr>
          <w:spacing w:val="-2"/>
        </w:rPr>
        <w:t>развитию.</w:t>
      </w:r>
    </w:p>
    <w:p w:rsidR="009C66B4" w:rsidRDefault="008105EF">
      <w:pPr>
        <w:pStyle w:val="a4"/>
        <w:numPr>
          <w:ilvl w:val="0"/>
          <w:numId w:val="1"/>
        </w:numPr>
        <w:tabs>
          <w:tab w:val="left" w:pos="437"/>
        </w:tabs>
        <w:spacing w:before="252"/>
        <w:ind w:left="437" w:hanging="220"/>
      </w:pPr>
      <w:r>
        <w:t>Члены</w:t>
      </w:r>
      <w:r>
        <w:rPr>
          <w:spacing w:val="-8"/>
        </w:rPr>
        <w:t xml:space="preserve"> </w:t>
      </w:r>
      <w:r>
        <w:t>конкурсной</w:t>
      </w:r>
      <w:r>
        <w:rPr>
          <w:spacing w:val="-7"/>
        </w:rPr>
        <w:t xml:space="preserve"> </w:t>
      </w:r>
      <w:r>
        <w:rPr>
          <w:spacing w:val="-2"/>
        </w:rPr>
        <w:t>комиссии:</w:t>
      </w:r>
    </w:p>
    <w:p w:rsidR="009C66B4" w:rsidRDefault="009C66B4">
      <w:pPr>
        <w:pStyle w:val="a3"/>
        <w:rPr>
          <w:sz w:val="22"/>
        </w:rPr>
      </w:pPr>
    </w:p>
    <w:p w:rsidR="009C66B4" w:rsidRDefault="008105EF">
      <w:pPr>
        <w:spacing w:before="1"/>
        <w:ind w:left="217"/>
      </w:pPr>
      <w:proofErr w:type="spellStart"/>
      <w:r>
        <w:t>Тубылов</w:t>
      </w:r>
      <w:proofErr w:type="spellEnd"/>
      <w:r>
        <w:rPr>
          <w:spacing w:val="40"/>
        </w:rPr>
        <w:t xml:space="preserve"> </w:t>
      </w:r>
      <w:r>
        <w:t>Иван</w:t>
      </w:r>
      <w:r>
        <w:rPr>
          <w:spacing w:val="40"/>
        </w:rPr>
        <w:t xml:space="preserve"> </w:t>
      </w:r>
      <w:r>
        <w:t>Витальевич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заместитель</w:t>
      </w:r>
      <w:r>
        <w:rPr>
          <w:spacing w:val="40"/>
        </w:rPr>
        <w:t xml:space="preserve"> </w:t>
      </w:r>
      <w:r>
        <w:t>главы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строительству</w:t>
      </w:r>
      <w:r>
        <w:rPr>
          <w:spacing w:val="40"/>
        </w:rPr>
        <w:t xml:space="preserve"> </w:t>
      </w:r>
      <w:r>
        <w:t>и муниципальной инфраструктуре;</w:t>
      </w:r>
    </w:p>
    <w:p w:rsidR="009C66B4" w:rsidRDefault="008105EF">
      <w:pPr>
        <w:spacing w:before="253"/>
        <w:ind w:left="217"/>
      </w:pPr>
      <w:proofErr w:type="spellStart"/>
      <w:r>
        <w:t>Порымов</w:t>
      </w:r>
      <w:proofErr w:type="spellEnd"/>
      <w:r>
        <w:t xml:space="preserve"> Константин Иванович – заместитель главы Администрации района по сельскому хозяйству и </w:t>
      </w:r>
      <w:r>
        <w:rPr>
          <w:spacing w:val="-2"/>
        </w:rPr>
        <w:t>экономике;</w:t>
      </w:r>
    </w:p>
    <w:p w:rsidR="009C66B4" w:rsidRDefault="008105EF">
      <w:pPr>
        <w:spacing w:before="252" w:line="480" w:lineRule="auto"/>
        <w:ind w:left="217"/>
      </w:pPr>
      <w:r>
        <w:t>Сарычева</w:t>
      </w:r>
      <w:r>
        <w:rPr>
          <w:spacing w:val="-5"/>
        </w:rPr>
        <w:t xml:space="preserve"> </w:t>
      </w:r>
      <w:r>
        <w:t>Марина</w:t>
      </w:r>
      <w:r>
        <w:rPr>
          <w:spacing w:val="-3"/>
        </w:rPr>
        <w:t xml:space="preserve"> </w:t>
      </w:r>
      <w:r>
        <w:t>Николаевна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заместитель</w:t>
      </w:r>
      <w:r>
        <w:rPr>
          <w:spacing w:val="-5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вопросам; Заглядина Светлана Константиновна – начальник Управления финансов;</w:t>
      </w:r>
    </w:p>
    <w:p w:rsidR="009C66B4" w:rsidRDefault="008105EF">
      <w:pPr>
        <w:spacing w:before="1"/>
        <w:ind w:left="217"/>
        <w:rPr>
          <w:spacing w:val="-2"/>
        </w:rPr>
      </w:pPr>
      <w:r>
        <w:t>Пономарев</w:t>
      </w:r>
      <w:r>
        <w:rPr>
          <w:spacing w:val="-9"/>
        </w:rPr>
        <w:t xml:space="preserve"> </w:t>
      </w:r>
      <w:r>
        <w:t>Сергей</w:t>
      </w:r>
      <w:r>
        <w:rPr>
          <w:spacing w:val="-5"/>
        </w:rPr>
        <w:t xml:space="preserve"> </w:t>
      </w:r>
      <w:r>
        <w:t>Иванович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начальник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rPr>
          <w:spacing w:val="-2"/>
        </w:rPr>
        <w:t>территорий.</w:t>
      </w: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>
      <w:pPr>
        <w:spacing w:before="1"/>
        <w:ind w:left="217"/>
        <w:rPr>
          <w:spacing w:val="-2"/>
        </w:rPr>
      </w:pPr>
    </w:p>
    <w:p w:rsidR="008105EF" w:rsidRDefault="008105EF" w:rsidP="008105E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105EF" w:rsidRDefault="008105EF" w:rsidP="008105E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конкурсе «Новогоднее настроение 2025»</w:t>
      </w:r>
    </w:p>
    <w:p w:rsidR="008105EF" w:rsidRDefault="008105EF" w:rsidP="008105EF">
      <w:pPr>
        <w:jc w:val="right"/>
        <w:rPr>
          <w:sz w:val="24"/>
          <w:szCs w:val="24"/>
        </w:rPr>
      </w:pPr>
    </w:p>
    <w:p w:rsidR="008105EF" w:rsidRDefault="008105EF" w:rsidP="008105EF">
      <w:pPr>
        <w:jc w:val="right"/>
        <w:rPr>
          <w:sz w:val="24"/>
          <w:szCs w:val="24"/>
        </w:rPr>
      </w:pPr>
    </w:p>
    <w:p w:rsidR="008105EF" w:rsidRDefault="008105EF" w:rsidP="008105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ЗАЯВКА</w:t>
      </w:r>
    </w:p>
    <w:p w:rsidR="008105EF" w:rsidRDefault="008105EF" w:rsidP="008105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участие в конкурсе «Новогоднее настроение 2025»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>1. Участник конкурса: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105EF" w:rsidRDefault="008105EF" w:rsidP="008105EF">
      <w:pPr>
        <w:jc w:val="center"/>
        <w:rPr>
          <w:sz w:val="20"/>
          <w:szCs w:val="20"/>
        </w:rPr>
      </w:pPr>
      <w:r>
        <w:t>(Ф.И.О. гражданина / Ф.И.О. индивидуального предпринимателя / наименование организации)</w:t>
      </w: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>2. Адрес: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>3. Контактный номер телефона: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 xml:space="preserve">4. Номинация: 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>5. Текстовая часть (кратко отразить проведённую работу для применения критериев оценки):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>6. Приложение: фотоматериалы* в количестве __________ ед.**</w:t>
      </w:r>
    </w:p>
    <w:p w:rsidR="008105EF" w:rsidRDefault="008105EF" w:rsidP="008105EF">
      <w:pPr>
        <w:rPr>
          <w:sz w:val="24"/>
          <w:szCs w:val="24"/>
        </w:rPr>
      </w:pPr>
    </w:p>
    <w:p w:rsidR="008105EF" w:rsidRDefault="008105EF" w:rsidP="008105EF">
      <w:pPr>
        <w:jc w:val="right"/>
        <w:rPr>
          <w:sz w:val="24"/>
          <w:szCs w:val="24"/>
        </w:rPr>
      </w:pPr>
    </w:p>
    <w:p w:rsidR="008105EF" w:rsidRDefault="008105EF" w:rsidP="008105EF">
      <w:pPr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__________________________________________</w:t>
      </w:r>
    </w:p>
    <w:p w:rsidR="008105EF" w:rsidRDefault="008105EF" w:rsidP="008105EF">
      <w:pPr>
        <w:rPr>
          <w:sz w:val="20"/>
          <w:szCs w:val="20"/>
        </w:rPr>
      </w:pPr>
      <w:r>
        <w:t xml:space="preserve">                   Дата                                                                                                         Подпись/Фамилия, И., О.</w:t>
      </w:r>
    </w:p>
    <w:p w:rsidR="008105EF" w:rsidRDefault="008105EF" w:rsidP="008105EF"/>
    <w:p w:rsidR="008105EF" w:rsidRDefault="008105EF" w:rsidP="008105EF">
      <w:pPr>
        <w:jc w:val="center"/>
      </w:pPr>
      <w:r>
        <w:t>Печать – для организации</w:t>
      </w:r>
    </w:p>
    <w:p w:rsidR="008105EF" w:rsidRDefault="008105EF" w:rsidP="008105EF">
      <w:pPr>
        <w:jc w:val="center"/>
      </w:pPr>
    </w:p>
    <w:p w:rsidR="008105EF" w:rsidRDefault="008105EF" w:rsidP="008105EF">
      <w:pPr>
        <w:jc w:val="center"/>
      </w:pPr>
    </w:p>
    <w:p w:rsidR="008105EF" w:rsidRDefault="008105EF" w:rsidP="008105EF">
      <w:pPr>
        <w:jc w:val="center"/>
      </w:pPr>
    </w:p>
    <w:p w:rsidR="008105EF" w:rsidRDefault="008105EF" w:rsidP="008105EF">
      <w:pPr>
        <w:jc w:val="center"/>
      </w:pPr>
    </w:p>
    <w:p w:rsidR="008105EF" w:rsidRDefault="008105EF" w:rsidP="008105EF">
      <w:pPr>
        <w:jc w:val="center"/>
      </w:pPr>
    </w:p>
    <w:p w:rsidR="008105EF" w:rsidRDefault="008105EF" w:rsidP="008105EF">
      <w:pPr>
        <w:jc w:val="both"/>
        <w:rPr>
          <w:i/>
          <w:iCs/>
        </w:rPr>
      </w:pPr>
      <w:r>
        <w:rPr>
          <w:i/>
          <w:iCs/>
        </w:rPr>
        <w:t>_______________________</w:t>
      </w:r>
    </w:p>
    <w:p w:rsidR="008105EF" w:rsidRDefault="008105EF" w:rsidP="008105EF">
      <w:pPr>
        <w:jc w:val="both"/>
        <w:rPr>
          <w:b/>
          <w:bCs/>
          <w:i/>
          <w:iCs/>
        </w:rPr>
      </w:pPr>
      <w:r>
        <w:rPr>
          <w:i/>
          <w:iCs/>
        </w:rPr>
        <w:t>*Обратите внимание на качество фотоматериалов (подбор кадра, ракурс, общее эстетическое восприятие).</w:t>
      </w:r>
      <w:r>
        <w:t xml:space="preserve"> </w:t>
      </w:r>
      <w:r>
        <w:rPr>
          <w:b/>
          <w:bCs/>
        </w:rPr>
        <w:t>**</w:t>
      </w:r>
      <w:r>
        <w:rPr>
          <w:b/>
          <w:bCs/>
          <w:i/>
          <w:iCs/>
        </w:rPr>
        <w:t>Видеоматериалы представлять не нужно.</w:t>
      </w:r>
    </w:p>
    <w:p w:rsidR="008105EF" w:rsidRDefault="008105EF">
      <w:pPr>
        <w:spacing w:before="1"/>
        <w:ind w:left="217"/>
      </w:pPr>
      <w:bookmarkStart w:id="0" w:name="_GoBack"/>
      <w:bookmarkEnd w:id="0"/>
    </w:p>
    <w:sectPr w:rsidR="008105EF">
      <w:pgSz w:w="11910" w:h="16850"/>
      <w:pgMar w:top="780" w:right="4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602"/>
    <w:multiLevelType w:val="multilevel"/>
    <w:tmpl w:val="9E4C6B3E"/>
    <w:lvl w:ilvl="0">
      <w:start w:val="1"/>
      <w:numFmt w:val="decimal"/>
      <w:lvlText w:val="%1."/>
      <w:lvlJc w:val="left"/>
      <w:pPr>
        <w:ind w:left="434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93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5E01077"/>
    <w:multiLevelType w:val="multilevel"/>
    <w:tmpl w:val="B05C4B5C"/>
    <w:lvl w:ilvl="0">
      <w:start w:val="1"/>
      <w:numFmt w:val="decimal"/>
      <w:lvlText w:val="%1"/>
      <w:lvlJc w:val="left"/>
      <w:pPr>
        <w:ind w:left="217" w:hanging="4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7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5021F6C"/>
    <w:multiLevelType w:val="hybridMultilevel"/>
    <w:tmpl w:val="6FF46DEA"/>
    <w:lvl w:ilvl="0" w:tplc="2856E3A8">
      <w:start w:val="1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32B1BA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2" w:tplc="D7B4C492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3" w:tplc="9E20BB9C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4" w:tplc="F5484B7E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952429E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B6183E52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4C1050EE">
      <w:numFmt w:val="bullet"/>
      <w:lvlText w:val="•"/>
      <w:lvlJc w:val="left"/>
      <w:pPr>
        <w:ind w:left="7394" w:hanging="240"/>
      </w:pPr>
      <w:rPr>
        <w:rFonts w:hint="default"/>
        <w:lang w:val="ru-RU" w:eastAsia="en-US" w:bidi="ar-SA"/>
      </w:rPr>
    </w:lvl>
    <w:lvl w:ilvl="8" w:tplc="49907D58">
      <w:numFmt w:val="bullet"/>
      <w:lvlText w:val="•"/>
      <w:lvlJc w:val="left"/>
      <w:pPr>
        <w:ind w:left="838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C742BA2"/>
    <w:multiLevelType w:val="hybridMultilevel"/>
    <w:tmpl w:val="438A735A"/>
    <w:lvl w:ilvl="0" w:tplc="DF80E44E">
      <w:start w:val="1"/>
      <w:numFmt w:val="decimal"/>
      <w:lvlText w:val="%1."/>
      <w:lvlJc w:val="left"/>
      <w:pPr>
        <w:ind w:left="43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0881E8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0A3CEC7A">
      <w:numFmt w:val="bullet"/>
      <w:lvlText w:val="•"/>
      <w:lvlJc w:val="left"/>
      <w:pPr>
        <w:ind w:left="2425" w:hanging="221"/>
      </w:pPr>
      <w:rPr>
        <w:rFonts w:hint="default"/>
        <w:lang w:val="ru-RU" w:eastAsia="en-US" w:bidi="ar-SA"/>
      </w:rPr>
    </w:lvl>
    <w:lvl w:ilvl="3" w:tplc="BEDC6E1A">
      <w:numFmt w:val="bullet"/>
      <w:lvlText w:val="•"/>
      <w:lvlJc w:val="left"/>
      <w:pPr>
        <w:ind w:left="3417" w:hanging="221"/>
      </w:pPr>
      <w:rPr>
        <w:rFonts w:hint="default"/>
        <w:lang w:val="ru-RU" w:eastAsia="en-US" w:bidi="ar-SA"/>
      </w:rPr>
    </w:lvl>
    <w:lvl w:ilvl="4" w:tplc="669A89EE">
      <w:numFmt w:val="bullet"/>
      <w:lvlText w:val="•"/>
      <w:lvlJc w:val="left"/>
      <w:pPr>
        <w:ind w:left="4410" w:hanging="221"/>
      </w:pPr>
      <w:rPr>
        <w:rFonts w:hint="default"/>
        <w:lang w:val="ru-RU" w:eastAsia="en-US" w:bidi="ar-SA"/>
      </w:rPr>
    </w:lvl>
    <w:lvl w:ilvl="5" w:tplc="01FA4796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6" w:tplc="B91E5910">
      <w:numFmt w:val="bullet"/>
      <w:lvlText w:val="•"/>
      <w:lvlJc w:val="left"/>
      <w:pPr>
        <w:ind w:left="6395" w:hanging="221"/>
      </w:pPr>
      <w:rPr>
        <w:rFonts w:hint="default"/>
        <w:lang w:val="ru-RU" w:eastAsia="en-US" w:bidi="ar-SA"/>
      </w:rPr>
    </w:lvl>
    <w:lvl w:ilvl="7" w:tplc="4318521C">
      <w:numFmt w:val="bullet"/>
      <w:lvlText w:val="•"/>
      <w:lvlJc w:val="left"/>
      <w:pPr>
        <w:ind w:left="7388" w:hanging="221"/>
      </w:pPr>
      <w:rPr>
        <w:rFonts w:hint="default"/>
        <w:lang w:val="ru-RU" w:eastAsia="en-US" w:bidi="ar-SA"/>
      </w:rPr>
    </w:lvl>
    <w:lvl w:ilvl="8" w:tplc="91EA575E">
      <w:numFmt w:val="bullet"/>
      <w:lvlText w:val="•"/>
      <w:lvlJc w:val="left"/>
      <w:pPr>
        <w:ind w:left="8381" w:hanging="2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66B4"/>
    <w:rsid w:val="008105EF"/>
    <w:rsid w:val="009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A6D8"/>
  <w15:docId w15:val="{E077FD10-6041-4CB4-AF4E-ADA8B5E6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 w:right="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zhraion.konkur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1781</Words>
  <Characters>10156</Characters>
  <Application>Microsoft Office Word</Application>
  <DocSecurity>0</DocSecurity>
  <Lines>84</Lines>
  <Paragraphs>23</Paragraphs>
  <ScaleCrop>false</ScaleCrop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2024-11-20T12:28:00Z</dcterms:created>
  <dcterms:modified xsi:type="dcterms:W3CDTF">2024-11-20T12:32:00Z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2024-11-20T00:00:00Z</vt:filetime>
  </property>
  <property fmtid="{D5CDD505-2E9C-101B-9397-08002B2CF9AE}" pid="3" name="Producer">
    <vt:lpwstr>3-Heights(TM) PDF Security Shell 4.8.25.2 (http://www.pdf-tools.com)</vt:lpwstr>
  </property>
</Properties>
</file>