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D1" w:rsidRPr="004A09EA" w:rsidRDefault="00237FE6" w:rsidP="00D14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5D1" w:rsidRPr="004A09EA">
        <w:rPr>
          <w:rFonts w:ascii="Times New Roman" w:hAnsi="Times New Roman" w:cs="Times New Roman"/>
          <w:b/>
          <w:sz w:val="28"/>
          <w:szCs w:val="28"/>
        </w:rPr>
        <w:t xml:space="preserve">Организация отдыха детей и подростков </w:t>
      </w:r>
      <w:proofErr w:type="spellStart"/>
      <w:r w:rsidR="00D145D1" w:rsidRPr="004A09EA">
        <w:rPr>
          <w:rFonts w:ascii="Times New Roman" w:hAnsi="Times New Roman" w:cs="Times New Roman"/>
          <w:b/>
          <w:sz w:val="28"/>
          <w:szCs w:val="28"/>
        </w:rPr>
        <w:t>Можгинского</w:t>
      </w:r>
      <w:proofErr w:type="spellEnd"/>
      <w:r w:rsidR="00D145D1" w:rsidRPr="004A09EA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E96654" w:rsidRPr="004A09EA">
        <w:rPr>
          <w:rFonts w:ascii="Times New Roman" w:hAnsi="Times New Roman" w:cs="Times New Roman"/>
          <w:b/>
          <w:sz w:val="28"/>
          <w:szCs w:val="28"/>
        </w:rPr>
        <w:t>айона в каникулярный период 2022</w:t>
      </w:r>
      <w:r w:rsidR="00D145D1" w:rsidRPr="004A09E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145D1" w:rsidRDefault="00D145D1" w:rsidP="00D145D1">
      <w:pPr>
        <w:rPr>
          <w:rFonts w:ascii="Times New Roman" w:hAnsi="Times New Roman" w:cs="Times New Roman"/>
          <w:sz w:val="28"/>
          <w:szCs w:val="28"/>
        </w:rPr>
      </w:pPr>
      <w:r w:rsidRPr="004A09EA">
        <w:rPr>
          <w:rFonts w:ascii="Times New Roman" w:hAnsi="Times New Roman" w:cs="Times New Roman"/>
          <w:b/>
          <w:sz w:val="28"/>
          <w:szCs w:val="28"/>
          <w:u w:val="single"/>
        </w:rPr>
        <w:t>Слайд 1.</w:t>
      </w:r>
      <w:r w:rsidRPr="004A0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9EA">
        <w:rPr>
          <w:rFonts w:ascii="Times New Roman" w:hAnsi="Times New Roman" w:cs="Times New Roman"/>
          <w:sz w:val="28"/>
          <w:szCs w:val="28"/>
        </w:rPr>
        <w:t>Добрый день. Сегодня мы с вами подведем итоги летней оздоровительной кампании</w:t>
      </w:r>
    </w:p>
    <w:p w:rsidR="00430A4C" w:rsidRDefault="00AE3F43" w:rsidP="00D145D1">
      <w:pPr>
        <w:rPr>
          <w:rFonts w:ascii="Times New Roman" w:hAnsi="Times New Roman" w:cs="Times New Roman"/>
          <w:sz w:val="28"/>
          <w:szCs w:val="28"/>
        </w:rPr>
      </w:pPr>
      <w:r w:rsidRPr="00AE3F43">
        <w:rPr>
          <w:rFonts w:ascii="Times New Roman" w:hAnsi="Times New Roman" w:cs="Times New Roman"/>
          <w:b/>
          <w:sz w:val="28"/>
          <w:szCs w:val="28"/>
          <w:u w:val="single"/>
        </w:rPr>
        <w:t>Слайд 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430A4C">
        <w:rPr>
          <w:rFonts w:ascii="Times New Roman" w:hAnsi="Times New Roman" w:cs="Times New Roman"/>
          <w:sz w:val="28"/>
          <w:szCs w:val="28"/>
        </w:rPr>
        <w:t xml:space="preserve"> В организации отдыха, оздоровления и занятости детей </w:t>
      </w:r>
      <w:proofErr w:type="spellStart"/>
      <w:r w:rsidR="00430A4C">
        <w:rPr>
          <w:rFonts w:ascii="Times New Roman" w:hAnsi="Times New Roman" w:cs="Times New Roman"/>
          <w:sz w:val="28"/>
          <w:szCs w:val="28"/>
        </w:rPr>
        <w:t>Можгинского</w:t>
      </w:r>
      <w:proofErr w:type="spellEnd"/>
      <w:r w:rsidR="00430A4C">
        <w:rPr>
          <w:rFonts w:ascii="Times New Roman" w:hAnsi="Times New Roman" w:cs="Times New Roman"/>
          <w:sz w:val="28"/>
          <w:szCs w:val="28"/>
        </w:rPr>
        <w:t xml:space="preserve"> района приняли участие </w:t>
      </w:r>
      <w:r w:rsidR="00430A4C" w:rsidRPr="00802E5A">
        <w:rPr>
          <w:rFonts w:ascii="Times New Roman" w:hAnsi="Times New Roman" w:cs="Times New Roman"/>
          <w:color w:val="FF0000"/>
          <w:sz w:val="28"/>
          <w:szCs w:val="28"/>
        </w:rPr>
        <w:t>субъекты профилактики.</w:t>
      </w:r>
    </w:p>
    <w:p w:rsidR="00AD3E7F" w:rsidRDefault="00430A4C" w:rsidP="00D14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E7F">
        <w:rPr>
          <w:rFonts w:ascii="Times New Roman" w:hAnsi="Times New Roman" w:cs="Times New Roman"/>
          <w:sz w:val="28"/>
          <w:szCs w:val="28"/>
        </w:rPr>
        <w:t>495 детей отдохнуло в пришкольных и загородных лагерях</w:t>
      </w:r>
      <w:bookmarkStart w:id="0" w:name="_GoBack"/>
      <w:r w:rsidR="00802E5A">
        <w:rPr>
          <w:rFonts w:ascii="Times New Roman" w:hAnsi="Times New Roman" w:cs="Times New Roman"/>
          <w:sz w:val="28"/>
          <w:szCs w:val="28"/>
        </w:rPr>
        <w:t xml:space="preserve"> (процент)</w:t>
      </w:r>
      <w:bookmarkEnd w:id="0"/>
    </w:p>
    <w:p w:rsidR="00C11B8F" w:rsidRDefault="00733B1D" w:rsidP="00D14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Комплексным центром социального обслуживания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C11B8F">
        <w:rPr>
          <w:rFonts w:ascii="Times New Roman" w:hAnsi="Times New Roman" w:cs="Times New Roman"/>
          <w:sz w:val="28"/>
          <w:szCs w:val="28"/>
        </w:rPr>
        <w:t>ыли организованы детские</w:t>
      </w:r>
      <w:r w:rsidR="0029337C">
        <w:rPr>
          <w:rFonts w:ascii="Times New Roman" w:hAnsi="Times New Roman" w:cs="Times New Roman"/>
          <w:sz w:val="28"/>
          <w:szCs w:val="28"/>
        </w:rPr>
        <w:t xml:space="preserve"> игровые </w:t>
      </w:r>
      <w:r w:rsidR="00C11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B8F">
        <w:rPr>
          <w:rFonts w:ascii="Times New Roman" w:hAnsi="Times New Roman" w:cs="Times New Roman"/>
          <w:sz w:val="28"/>
          <w:szCs w:val="28"/>
        </w:rPr>
        <w:t>площадки  для 127 дете</w:t>
      </w:r>
      <w:r w:rsidR="00D57681">
        <w:rPr>
          <w:rFonts w:ascii="Times New Roman" w:hAnsi="Times New Roman" w:cs="Times New Roman"/>
          <w:sz w:val="28"/>
          <w:szCs w:val="28"/>
        </w:rPr>
        <w:t xml:space="preserve">й </w:t>
      </w:r>
      <w:r w:rsidR="00C11B8F">
        <w:rPr>
          <w:rFonts w:ascii="Times New Roman" w:hAnsi="Times New Roman" w:cs="Times New Roman"/>
          <w:sz w:val="28"/>
          <w:szCs w:val="28"/>
        </w:rPr>
        <w:t xml:space="preserve"> и 45 </w:t>
      </w:r>
      <w:r w:rsidR="003E43EA">
        <w:rPr>
          <w:rFonts w:ascii="Times New Roman" w:hAnsi="Times New Roman" w:cs="Times New Roman"/>
          <w:sz w:val="28"/>
          <w:szCs w:val="28"/>
        </w:rPr>
        <w:t xml:space="preserve"> </w:t>
      </w:r>
      <w:r w:rsidR="00C11B8F">
        <w:rPr>
          <w:rFonts w:ascii="Times New Roman" w:hAnsi="Times New Roman" w:cs="Times New Roman"/>
          <w:sz w:val="28"/>
          <w:szCs w:val="28"/>
        </w:rPr>
        <w:t>детей</w:t>
      </w:r>
      <w:r w:rsidR="003E4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отдохнуло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социальных отрядах</w:t>
      </w:r>
      <w:r w:rsidR="00C11B8F">
        <w:rPr>
          <w:rFonts w:ascii="Times New Roman" w:hAnsi="Times New Roman" w:cs="Times New Roman"/>
          <w:sz w:val="28"/>
          <w:szCs w:val="28"/>
        </w:rPr>
        <w:t>, финансируемые Мини</w:t>
      </w:r>
      <w:r w:rsidR="00DF07AB">
        <w:rPr>
          <w:rFonts w:ascii="Times New Roman" w:hAnsi="Times New Roman" w:cs="Times New Roman"/>
          <w:sz w:val="28"/>
          <w:szCs w:val="28"/>
        </w:rPr>
        <w:t>с</w:t>
      </w:r>
      <w:r w:rsidR="00C11B8F">
        <w:rPr>
          <w:rFonts w:ascii="Times New Roman" w:hAnsi="Times New Roman" w:cs="Times New Roman"/>
          <w:sz w:val="28"/>
          <w:szCs w:val="28"/>
        </w:rPr>
        <w:t>терством социальной политики.</w:t>
      </w:r>
    </w:p>
    <w:p w:rsidR="00C11B8F" w:rsidRDefault="00C11B8F" w:rsidP="00D14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Филиалом казенного учреждения «Республиканский цент</w:t>
      </w:r>
      <w:r w:rsidR="00733B1D">
        <w:rPr>
          <w:rFonts w:ascii="Times New Roman" w:hAnsi="Times New Roman" w:cs="Times New Roman"/>
          <w:sz w:val="28"/>
          <w:szCs w:val="28"/>
        </w:rPr>
        <w:t>р социальных выплат» выдано  15 путевок в детские оздоровительные лагеря.</w:t>
      </w:r>
    </w:p>
    <w:p w:rsidR="00DF07AB" w:rsidRDefault="00AD3E7F" w:rsidP="00D14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DF07AB" w:rsidRPr="00DF07A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F07AB" w:rsidRPr="00DF07AB">
        <w:rPr>
          <w:rFonts w:ascii="Times New Roman" w:hAnsi="Times New Roman" w:cs="Times New Roman"/>
          <w:sz w:val="28"/>
          <w:szCs w:val="28"/>
        </w:rPr>
        <w:t xml:space="preserve"> г.</w:t>
      </w:r>
      <w:r w:rsidR="00DF07AB">
        <w:rPr>
          <w:rFonts w:ascii="Times New Roman" w:hAnsi="Times New Roman" w:cs="Times New Roman"/>
          <w:sz w:val="28"/>
          <w:szCs w:val="28"/>
        </w:rPr>
        <w:t xml:space="preserve"> </w:t>
      </w:r>
      <w:r w:rsidR="00DF07AB" w:rsidRPr="00DF07AB">
        <w:rPr>
          <w:rFonts w:ascii="Times New Roman" w:hAnsi="Times New Roman" w:cs="Times New Roman"/>
          <w:sz w:val="28"/>
          <w:szCs w:val="28"/>
        </w:rPr>
        <w:t xml:space="preserve">Можги и </w:t>
      </w:r>
      <w:proofErr w:type="spellStart"/>
      <w:r w:rsidR="00DF07AB" w:rsidRPr="00DF07AB">
        <w:rPr>
          <w:rFonts w:ascii="Times New Roman" w:hAnsi="Times New Roman" w:cs="Times New Roman"/>
          <w:sz w:val="28"/>
          <w:szCs w:val="28"/>
        </w:rPr>
        <w:t>Можгинского</w:t>
      </w:r>
      <w:proofErr w:type="spellEnd"/>
      <w:r w:rsidR="00DF07AB" w:rsidRPr="00DF07A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DF07AB">
        <w:rPr>
          <w:rFonts w:ascii="Times New Roman" w:hAnsi="Times New Roman" w:cs="Times New Roman"/>
          <w:sz w:val="28"/>
          <w:szCs w:val="28"/>
        </w:rPr>
        <w:t xml:space="preserve"> за летний период было трудоустроено 60 подростков.</w:t>
      </w:r>
    </w:p>
    <w:p w:rsidR="00F85396" w:rsidRDefault="003E43EA" w:rsidP="003E43E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3E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8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048  человек охвачено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E43E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ероприятиями МБУ «Централизованной клубной системы»</w:t>
      </w:r>
    </w:p>
    <w:p w:rsidR="00F85396" w:rsidRDefault="00F85396" w:rsidP="003E43E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B1D" w:rsidRPr="00430A4C" w:rsidRDefault="003E43EA" w:rsidP="00430A4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D6DB8" w:rsidRDefault="00AE3F43" w:rsidP="00D145D1">
      <w:pPr>
        <w:rPr>
          <w:b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</w:rPr>
        <w:t>Слайд 3</w:t>
      </w:r>
      <w:r w:rsidR="00DD6DB8" w:rsidRPr="004A09EA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</w:rPr>
        <w:t>.</w:t>
      </w:r>
      <w:r w:rsidR="00DD6DB8" w:rsidRPr="004A09EA">
        <w:rPr>
          <w:b/>
          <w:sz w:val="28"/>
          <w:szCs w:val="28"/>
          <w:u w:val="single"/>
        </w:rPr>
        <w:t xml:space="preserve"> </w:t>
      </w:r>
    </w:p>
    <w:p w:rsidR="00DD6DB8" w:rsidRPr="004A09EA" w:rsidRDefault="00DD6DB8" w:rsidP="00D145D1">
      <w:pP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Постановление Удмуртской Республики  от 15 апреля 2022 г. № 204 «Об организации оздоровительной кампании детей в 2022 году» постановляет:</w:t>
      </w:r>
    </w:p>
    <w:p w:rsidR="00DD6DB8" w:rsidRPr="004A09EA" w:rsidRDefault="000259EE" w:rsidP="00DD6DB8">
      <w:pP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Установить срок пребывания в оздоровительных  </w:t>
      </w:r>
      <w:r w:rsidR="00DD6DB8"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лагеря</w:t>
      </w:r>
      <w:r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х </w:t>
      </w:r>
      <w:r w:rsidR="00DD6DB8"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r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с дневным пребыванием в летний период  - </w:t>
      </w:r>
      <w:r w:rsidR="00DD6DB8"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21 день</w:t>
      </w:r>
    </w:p>
    <w:p w:rsidR="00DD6DB8" w:rsidRPr="004A09EA" w:rsidRDefault="00DD6DB8" w:rsidP="00DD6DB8">
      <w:pP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r w:rsidR="000259EE"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В период весенних, осенних, зимних каникул  - </w:t>
      </w:r>
      <w:r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5 дней</w:t>
      </w:r>
    </w:p>
    <w:p w:rsidR="00FE15D0" w:rsidRPr="004A09EA" w:rsidRDefault="00FE15D0" w:rsidP="00DD6DB8">
      <w:pP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В загородных детских оздоровительных лагерях в период летних школьных каникул – не менее 15 и не более 18 дней, в период весенних, осенних и зимних каникул – не менее 7 дней.</w:t>
      </w:r>
    </w:p>
    <w:p w:rsidR="000259EE" w:rsidRPr="004A09EA" w:rsidRDefault="000259EE" w:rsidP="00DD6DB8">
      <w:pP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434EB1">
        <w:rPr>
          <w:rFonts w:ascii="Times New Roman" w:eastAsiaTheme="minorEastAsia" w:hAnsi="Times New Roman" w:cs="Times New Roman"/>
          <w:bCs/>
          <w:color w:val="FF0000"/>
          <w:kern w:val="24"/>
          <w:sz w:val="28"/>
          <w:szCs w:val="28"/>
        </w:rPr>
        <w:t>Установить с</w:t>
      </w:r>
      <w:r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реднюю стоимость путевки в загородных лагерях из расчета 750 руб. в сутки </w:t>
      </w:r>
    </w:p>
    <w:p w:rsidR="00DD6DB8" w:rsidRPr="004A09EA" w:rsidRDefault="000259EE" w:rsidP="00DD6DB8">
      <w:pP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В оздоровительных лагерях с дневным пребыванием на б</w:t>
      </w:r>
      <w:r w:rsidR="00F94474"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азе образовательных организаций</w:t>
      </w:r>
      <w:r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, культуры и спорта - </w:t>
      </w:r>
      <w:r w:rsidR="00DD6DB8"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150 </w:t>
      </w:r>
      <w:proofErr w:type="spellStart"/>
      <w:r w:rsidR="00DD6DB8"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руб</w:t>
      </w:r>
      <w:proofErr w:type="spellEnd"/>
      <w:r w:rsidR="000E623F"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r w:rsidR="00DD6DB8"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/день</w:t>
      </w:r>
    </w:p>
    <w:p w:rsidR="00E54285" w:rsidRPr="004A09EA" w:rsidRDefault="00E54285" w:rsidP="00E54285">
      <w:pP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</w:rPr>
      </w:pPr>
      <w:r w:rsidRPr="004A09EA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</w:rPr>
        <w:lastRenderedPageBreak/>
        <w:t>Направления оздоровительной кампании</w:t>
      </w:r>
    </w:p>
    <w:p w:rsidR="00E54285" w:rsidRPr="004A09EA" w:rsidRDefault="00E54285" w:rsidP="00E54285">
      <w:pP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Сегодня мы рассмотрим следующие направления оздоровительной кампании:</w:t>
      </w:r>
    </w:p>
    <w:p w:rsidR="00E54285" w:rsidRPr="004A09EA" w:rsidRDefault="00E54285" w:rsidP="00E54285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Оздоровительные лагеря с дневным пребыванием</w:t>
      </w:r>
    </w:p>
    <w:p w:rsidR="00E54285" w:rsidRPr="004A09EA" w:rsidRDefault="00E54285" w:rsidP="00E54285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Загородные оздоровительные лагеря</w:t>
      </w:r>
    </w:p>
    <w:p w:rsidR="001F7EA3" w:rsidRPr="004A09EA" w:rsidRDefault="001F7EA3" w:rsidP="008243F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43FD" w:rsidRPr="004A09EA" w:rsidRDefault="00F85396" w:rsidP="00824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4</w:t>
      </w:r>
      <w:r w:rsidR="008243FD" w:rsidRPr="004A09E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243FD" w:rsidRPr="004A09EA">
        <w:rPr>
          <w:rFonts w:ascii="Times New Roman" w:hAnsi="Times New Roman" w:cs="Times New Roman"/>
          <w:sz w:val="28"/>
          <w:szCs w:val="28"/>
        </w:rPr>
        <w:t xml:space="preserve">  </w:t>
      </w:r>
      <w:r w:rsidR="00105498" w:rsidRPr="004A09EA">
        <w:rPr>
          <w:rFonts w:ascii="Times New Roman" w:hAnsi="Times New Roman" w:cs="Times New Roman"/>
          <w:sz w:val="28"/>
          <w:szCs w:val="28"/>
        </w:rPr>
        <w:t>На оздоровительную кампанию в 2022году  и</w:t>
      </w:r>
      <w:r w:rsidR="008243FD" w:rsidRPr="004A09EA">
        <w:rPr>
          <w:rFonts w:ascii="Times New Roman" w:hAnsi="Times New Roman" w:cs="Times New Roman"/>
          <w:sz w:val="28"/>
          <w:szCs w:val="28"/>
        </w:rPr>
        <w:t xml:space="preserve">з бюджета Удмуртской Республики </w:t>
      </w:r>
      <w:r w:rsidR="00901D99" w:rsidRPr="004A09EA">
        <w:rPr>
          <w:rFonts w:ascii="Times New Roman" w:hAnsi="Times New Roman" w:cs="Times New Roman"/>
          <w:sz w:val="28"/>
          <w:szCs w:val="28"/>
        </w:rPr>
        <w:t xml:space="preserve"> выделено </w:t>
      </w:r>
      <w:r w:rsidR="00F94474" w:rsidRPr="004A09EA">
        <w:rPr>
          <w:rFonts w:ascii="Times New Roman" w:hAnsi="Times New Roman" w:cs="Times New Roman"/>
          <w:sz w:val="28"/>
          <w:szCs w:val="28"/>
        </w:rPr>
        <w:t xml:space="preserve"> 1 136 600 руб.</w:t>
      </w:r>
      <w:r w:rsidR="008243FD" w:rsidRPr="004A09EA">
        <w:rPr>
          <w:rFonts w:ascii="Times New Roman" w:hAnsi="Times New Roman" w:cs="Times New Roman"/>
          <w:sz w:val="28"/>
          <w:szCs w:val="28"/>
        </w:rPr>
        <w:t xml:space="preserve">, что на 1 264 084 руб. меньше чем в 2021 году. Из муниципального бюджета </w:t>
      </w:r>
      <w:r w:rsidR="00901D99" w:rsidRPr="004A09EA">
        <w:rPr>
          <w:rFonts w:ascii="Times New Roman" w:hAnsi="Times New Roman" w:cs="Times New Roman"/>
          <w:sz w:val="28"/>
          <w:szCs w:val="28"/>
        </w:rPr>
        <w:t xml:space="preserve"> выделено </w:t>
      </w:r>
      <w:r w:rsidR="008243FD" w:rsidRPr="004A09EA">
        <w:rPr>
          <w:rFonts w:ascii="Times New Roman" w:hAnsi="Times New Roman" w:cs="Times New Roman"/>
          <w:sz w:val="28"/>
          <w:szCs w:val="28"/>
        </w:rPr>
        <w:t>201 445 руб.</w:t>
      </w:r>
    </w:p>
    <w:p w:rsidR="008243FD" w:rsidRPr="004A09EA" w:rsidRDefault="008243FD" w:rsidP="008243FD">
      <w:pPr>
        <w:rPr>
          <w:rFonts w:ascii="Times New Roman" w:hAnsi="Times New Roman" w:cs="Times New Roman"/>
          <w:sz w:val="28"/>
          <w:szCs w:val="28"/>
        </w:rPr>
      </w:pPr>
      <w:r w:rsidRPr="00434EB1">
        <w:rPr>
          <w:rFonts w:ascii="Times New Roman" w:hAnsi="Times New Roman" w:cs="Times New Roman"/>
          <w:color w:val="FF0000"/>
          <w:sz w:val="28"/>
          <w:szCs w:val="28"/>
        </w:rPr>
        <w:t xml:space="preserve">На пришкольные </w:t>
      </w:r>
      <w:r w:rsidRPr="004A09EA">
        <w:rPr>
          <w:rFonts w:ascii="Times New Roman" w:hAnsi="Times New Roman" w:cs="Times New Roman"/>
          <w:sz w:val="28"/>
          <w:szCs w:val="28"/>
        </w:rPr>
        <w:t>оздоровительные лагеря освоено  -</w:t>
      </w:r>
      <w:r w:rsidR="001F7EA3" w:rsidRPr="004A09EA">
        <w:rPr>
          <w:rFonts w:ascii="Times New Roman" w:hAnsi="Times New Roman" w:cs="Times New Roman"/>
          <w:sz w:val="28"/>
          <w:szCs w:val="28"/>
        </w:rPr>
        <w:t xml:space="preserve"> 1 035 720руб. ( УР) и 25 200 (</w:t>
      </w:r>
      <w:proofErr w:type="spellStart"/>
      <w:r w:rsidRPr="004A09EA">
        <w:rPr>
          <w:rFonts w:ascii="Times New Roman" w:hAnsi="Times New Roman" w:cs="Times New Roman"/>
          <w:sz w:val="28"/>
          <w:szCs w:val="28"/>
        </w:rPr>
        <w:t>муниц</w:t>
      </w:r>
      <w:proofErr w:type="spellEnd"/>
      <w:r w:rsidRPr="004A09EA">
        <w:rPr>
          <w:rFonts w:ascii="Times New Roman" w:hAnsi="Times New Roman" w:cs="Times New Roman"/>
          <w:sz w:val="28"/>
          <w:szCs w:val="28"/>
        </w:rPr>
        <w:t>. бюджет)</w:t>
      </w:r>
    </w:p>
    <w:p w:rsidR="008243FD" w:rsidRPr="004A09EA" w:rsidRDefault="008243FD" w:rsidP="008243FD">
      <w:pPr>
        <w:rPr>
          <w:rFonts w:ascii="Times New Roman" w:hAnsi="Times New Roman" w:cs="Times New Roman"/>
          <w:sz w:val="28"/>
          <w:szCs w:val="28"/>
        </w:rPr>
      </w:pPr>
      <w:r w:rsidRPr="004A09EA">
        <w:rPr>
          <w:rFonts w:ascii="Times New Roman" w:hAnsi="Times New Roman" w:cs="Times New Roman"/>
          <w:sz w:val="28"/>
          <w:szCs w:val="28"/>
        </w:rPr>
        <w:t>На загородные лагеря  за летний период освоено 20 250 руб. (УР) и 4 612,50 (</w:t>
      </w:r>
      <w:proofErr w:type="spellStart"/>
      <w:r w:rsidRPr="004A09EA">
        <w:rPr>
          <w:rFonts w:ascii="Times New Roman" w:hAnsi="Times New Roman" w:cs="Times New Roman"/>
          <w:sz w:val="28"/>
          <w:szCs w:val="28"/>
        </w:rPr>
        <w:t>муниц</w:t>
      </w:r>
      <w:proofErr w:type="spellEnd"/>
      <w:r w:rsidRPr="004A09EA">
        <w:rPr>
          <w:rFonts w:ascii="Times New Roman" w:hAnsi="Times New Roman" w:cs="Times New Roman"/>
          <w:sz w:val="28"/>
          <w:szCs w:val="28"/>
        </w:rPr>
        <w:t xml:space="preserve">. бюджет), за осенний период планируется освоить 63 750 руб. (УР) и 25 500 </w:t>
      </w:r>
      <w:proofErr w:type="spellStart"/>
      <w:r w:rsidRPr="004A09E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A09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A09EA">
        <w:rPr>
          <w:rFonts w:ascii="Times New Roman" w:hAnsi="Times New Roman" w:cs="Times New Roman"/>
          <w:sz w:val="28"/>
          <w:szCs w:val="28"/>
        </w:rPr>
        <w:t>муниц</w:t>
      </w:r>
      <w:proofErr w:type="spellEnd"/>
      <w:r w:rsidRPr="004A09EA">
        <w:rPr>
          <w:rFonts w:ascii="Times New Roman" w:hAnsi="Times New Roman" w:cs="Times New Roman"/>
          <w:sz w:val="28"/>
          <w:szCs w:val="28"/>
        </w:rPr>
        <w:t>. бюджет)</w:t>
      </w:r>
    </w:p>
    <w:p w:rsidR="008243FD" w:rsidRPr="004A09EA" w:rsidRDefault="00C61A76" w:rsidP="00824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закуплены  </w:t>
      </w:r>
      <w:r w:rsidR="008243FD" w:rsidRPr="004A09EA">
        <w:rPr>
          <w:rFonts w:ascii="Times New Roman" w:hAnsi="Times New Roman" w:cs="Times New Roman"/>
          <w:sz w:val="28"/>
          <w:szCs w:val="28"/>
        </w:rPr>
        <w:t>средства индивидуальной защиты в лагеря 79 445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43FD" w:rsidRPr="004A09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243FD" w:rsidRPr="004A09EA">
        <w:rPr>
          <w:rFonts w:ascii="Times New Roman" w:hAnsi="Times New Roman" w:cs="Times New Roman"/>
          <w:sz w:val="28"/>
          <w:szCs w:val="28"/>
        </w:rPr>
        <w:t>муниц</w:t>
      </w:r>
      <w:proofErr w:type="gramStart"/>
      <w:r w:rsidR="008243FD" w:rsidRPr="004A09E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8243FD" w:rsidRPr="004A09EA">
        <w:rPr>
          <w:rFonts w:ascii="Times New Roman" w:hAnsi="Times New Roman" w:cs="Times New Roman"/>
          <w:sz w:val="28"/>
          <w:szCs w:val="28"/>
        </w:rPr>
        <w:t>юджет</w:t>
      </w:r>
      <w:proofErr w:type="spellEnd"/>
      <w:r w:rsidR="008243FD" w:rsidRPr="004A09E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243FD" w:rsidRPr="004A09EA" w:rsidRDefault="008243FD" w:rsidP="008243FD">
      <w:pPr>
        <w:rPr>
          <w:rFonts w:ascii="Times New Roman" w:hAnsi="Times New Roman" w:cs="Times New Roman"/>
          <w:sz w:val="28"/>
          <w:szCs w:val="28"/>
        </w:rPr>
      </w:pPr>
      <w:r w:rsidRPr="004A09EA">
        <w:rPr>
          <w:rFonts w:ascii="Times New Roman" w:hAnsi="Times New Roman" w:cs="Times New Roman"/>
          <w:sz w:val="28"/>
          <w:szCs w:val="28"/>
        </w:rPr>
        <w:t xml:space="preserve">Остаток:  16 880 руб. (УР) и 66 687, 50 </w:t>
      </w:r>
      <w:proofErr w:type="spellStart"/>
      <w:r w:rsidRPr="004A09E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A09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A09EA">
        <w:rPr>
          <w:rFonts w:ascii="Times New Roman" w:hAnsi="Times New Roman" w:cs="Times New Roman"/>
          <w:sz w:val="28"/>
          <w:szCs w:val="28"/>
        </w:rPr>
        <w:t>муниц</w:t>
      </w:r>
      <w:proofErr w:type="spellEnd"/>
      <w:r w:rsidRPr="004A09EA">
        <w:rPr>
          <w:rFonts w:ascii="Times New Roman" w:hAnsi="Times New Roman" w:cs="Times New Roman"/>
          <w:sz w:val="28"/>
          <w:szCs w:val="28"/>
        </w:rPr>
        <w:t>. бюджет)</w:t>
      </w:r>
    </w:p>
    <w:p w:rsidR="008243FD" w:rsidRPr="004A09EA" w:rsidRDefault="000446B8" w:rsidP="008243FD">
      <w:pPr>
        <w:rPr>
          <w:rFonts w:ascii="Times New Roman" w:hAnsi="Times New Roman" w:cs="Times New Roman"/>
          <w:sz w:val="28"/>
          <w:szCs w:val="28"/>
        </w:rPr>
      </w:pPr>
      <w:r w:rsidRPr="004A09EA">
        <w:rPr>
          <w:rFonts w:ascii="Times New Roman" w:hAnsi="Times New Roman" w:cs="Times New Roman"/>
          <w:sz w:val="28"/>
          <w:szCs w:val="28"/>
        </w:rPr>
        <w:t xml:space="preserve">Остаток планируется освоить </w:t>
      </w:r>
      <w:r w:rsidR="00105498" w:rsidRPr="004A09EA">
        <w:rPr>
          <w:rFonts w:ascii="Times New Roman" w:hAnsi="Times New Roman" w:cs="Times New Roman"/>
          <w:sz w:val="28"/>
          <w:szCs w:val="28"/>
        </w:rPr>
        <w:t>в</w:t>
      </w:r>
      <w:r w:rsidR="00C275CB">
        <w:rPr>
          <w:rFonts w:ascii="Times New Roman" w:hAnsi="Times New Roman" w:cs="Times New Roman"/>
          <w:sz w:val="28"/>
          <w:szCs w:val="28"/>
        </w:rPr>
        <w:t xml:space="preserve"> период осенних каникул. В </w:t>
      </w:r>
      <w:proofErr w:type="spellStart"/>
      <w:r w:rsidR="00C275CB">
        <w:rPr>
          <w:rFonts w:ascii="Times New Roman" w:hAnsi="Times New Roman" w:cs="Times New Roman"/>
          <w:sz w:val="28"/>
          <w:szCs w:val="28"/>
        </w:rPr>
        <w:t>Большеучинской</w:t>
      </w:r>
      <w:proofErr w:type="spellEnd"/>
      <w:r w:rsidR="00C275CB">
        <w:rPr>
          <w:rFonts w:ascii="Times New Roman" w:hAnsi="Times New Roman" w:cs="Times New Roman"/>
          <w:sz w:val="28"/>
          <w:szCs w:val="28"/>
        </w:rPr>
        <w:t xml:space="preserve"> школе пройдет спортивная смена для 20 ребят.</w:t>
      </w:r>
      <w:r w:rsidR="00105498" w:rsidRPr="004A0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3FD" w:rsidRPr="004A09EA" w:rsidRDefault="00F85396" w:rsidP="008243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5</w:t>
      </w:r>
      <w:r w:rsidR="008243FD" w:rsidRPr="004A09EA">
        <w:rPr>
          <w:rFonts w:ascii="Times New Roman" w:hAnsi="Times New Roman" w:cs="Times New Roman"/>
          <w:b/>
          <w:sz w:val="28"/>
          <w:szCs w:val="28"/>
          <w:u w:val="single"/>
        </w:rPr>
        <w:t xml:space="preserve">. Условия </w:t>
      </w:r>
      <w:proofErr w:type="spellStart"/>
      <w:r w:rsidR="008243FD" w:rsidRPr="004A09EA">
        <w:rPr>
          <w:rFonts w:ascii="Times New Roman" w:hAnsi="Times New Roman" w:cs="Times New Roman"/>
          <w:b/>
          <w:sz w:val="28"/>
          <w:szCs w:val="28"/>
          <w:u w:val="single"/>
        </w:rPr>
        <w:t>софинансирования</w:t>
      </w:r>
      <w:proofErr w:type="spellEnd"/>
      <w:r w:rsidR="008243FD" w:rsidRPr="004A09E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путевок</w:t>
      </w:r>
    </w:p>
    <w:p w:rsidR="008243FD" w:rsidRPr="004A09EA" w:rsidRDefault="008243FD" w:rsidP="008243FD">
      <w:pPr>
        <w:rPr>
          <w:rFonts w:ascii="Times New Roman" w:hAnsi="Times New Roman" w:cs="Times New Roman"/>
          <w:sz w:val="28"/>
          <w:szCs w:val="28"/>
        </w:rPr>
      </w:pPr>
      <w:r w:rsidRPr="004A09EA">
        <w:rPr>
          <w:rFonts w:ascii="Times New Roman" w:hAnsi="Times New Roman" w:cs="Times New Roman"/>
          <w:sz w:val="28"/>
          <w:szCs w:val="28"/>
        </w:rPr>
        <w:t xml:space="preserve">Рассмотрим условия </w:t>
      </w:r>
      <w:proofErr w:type="spellStart"/>
      <w:r w:rsidRPr="004A09E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A09EA">
        <w:rPr>
          <w:rFonts w:ascii="Times New Roman" w:hAnsi="Times New Roman" w:cs="Times New Roman"/>
          <w:sz w:val="28"/>
          <w:szCs w:val="28"/>
        </w:rPr>
        <w:t xml:space="preserve"> путевок  для детей в части оплаты стоимости набора продуктов питания (без расходов на приготовление пищи и транспортные перевозки): </w:t>
      </w:r>
    </w:p>
    <w:p w:rsidR="00237FE6" w:rsidRPr="004A09EA" w:rsidRDefault="00237FE6" w:rsidP="00237FE6">
      <w:pPr>
        <w:spacing w:after="160" w:line="259" w:lineRule="auto"/>
        <w:rPr>
          <w:rFonts w:eastAsiaTheme="minorEastAsia" w:hAnsi="Calibri"/>
          <w:b/>
          <w:bCs/>
          <w:color w:val="C00000"/>
          <w:kern w:val="24"/>
          <w:sz w:val="28"/>
          <w:szCs w:val="28"/>
        </w:rPr>
      </w:pPr>
      <w:r w:rsidRPr="004A09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Расчет:</w:t>
      </w:r>
      <w:r w:rsidRPr="004A09EA">
        <w:rPr>
          <w:rFonts w:eastAsiaTheme="minorEastAsia" w:hAnsi="Calibri"/>
          <w:b/>
          <w:bCs/>
          <w:color w:val="C00000"/>
          <w:kern w:val="24"/>
          <w:sz w:val="28"/>
          <w:szCs w:val="28"/>
        </w:rPr>
        <w:t xml:space="preserve"> </w:t>
      </w:r>
    </w:p>
    <w:p w:rsidR="00237FE6" w:rsidRPr="004A09EA" w:rsidRDefault="00237FE6" w:rsidP="00237FE6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9EA">
        <w:rPr>
          <w:rFonts w:ascii="Times New Roman" w:eastAsia="Times New Roman" w:hAnsi="Times New Roman" w:cs="Times New Roman"/>
          <w:bCs/>
          <w:sz w:val="28"/>
          <w:szCs w:val="28"/>
        </w:rPr>
        <w:t xml:space="preserve">21день*150руб. =   </w:t>
      </w:r>
      <w:r w:rsidRPr="004A09E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3 тыс.150 руб. - </w:t>
      </w:r>
      <w:r w:rsidRPr="004A09E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Полная стоимость путевки  </w:t>
      </w:r>
    </w:p>
    <w:p w:rsidR="00237FE6" w:rsidRPr="004A09EA" w:rsidRDefault="00237FE6" w:rsidP="00237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A09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Условия </w:t>
      </w:r>
      <w:proofErr w:type="spellStart"/>
      <w:r w:rsidRPr="004A09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софинансирования</w:t>
      </w:r>
      <w:proofErr w:type="spellEnd"/>
      <w:r w:rsidRPr="004A09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путевок:</w:t>
      </w:r>
    </w:p>
    <w:p w:rsidR="00237FE6" w:rsidRPr="004A09EA" w:rsidRDefault="00237FE6" w:rsidP="00237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FE6" w:rsidRPr="004A09EA" w:rsidRDefault="00237FE6" w:rsidP="00237F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средств  Удмуртской Республики 80% </w:t>
      </w:r>
      <w:proofErr w:type="gramStart"/>
      <w:r w:rsidRPr="004A0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4A0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2 520 руб.)</w:t>
      </w:r>
    </w:p>
    <w:p w:rsidR="00237FE6" w:rsidRPr="004A09EA" w:rsidRDefault="00237FE6" w:rsidP="00237F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средств родителей 20%  </w:t>
      </w:r>
      <w:proofErr w:type="gramStart"/>
      <w:r w:rsidRPr="004A0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4A0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630 руб.)</w:t>
      </w:r>
    </w:p>
    <w:p w:rsidR="00237FE6" w:rsidRPr="004A09EA" w:rsidRDefault="00237FE6" w:rsidP="0023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-    За счет средств бюджета МО «Можгинский район»</w:t>
      </w:r>
      <w:proofErr w:type="gramStart"/>
      <w:r w:rsidRPr="004A0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4A0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20 % - для детей, находящихся в трудной жизненной ситуации</w:t>
      </w:r>
    </w:p>
    <w:p w:rsidR="00237FE6" w:rsidRPr="004A09EA" w:rsidRDefault="00237FE6" w:rsidP="00237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менее 5%  </w:t>
      </w:r>
      <w:proofErr w:type="gramStart"/>
      <w:r w:rsidRPr="004A0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4A0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157,50 руб. ) от стоимости путевки материально – техническое обеспечение, канцтовары         </w:t>
      </w:r>
    </w:p>
    <w:p w:rsidR="00237FE6" w:rsidRPr="004A09EA" w:rsidRDefault="00237FE6" w:rsidP="00237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0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630 руб. + 157, 50 руб. = 787,50 руб. – средства родителей</w:t>
      </w:r>
    </w:p>
    <w:p w:rsidR="00E54285" w:rsidRPr="004A09EA" w:rsidRDefault="00E54285" w:rsidP="00DD6DB8">
      <w:pP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</w:p>
    <w:p w:rsidR="00E54285" w:rsidRPr="004A09EA" w:rsidRDefault="00F85396" w:rsidP="00E542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6</w:t>
      </w:r>
      <w:r w:rsidR="00E54285" w:rsidRPr="004A09EA">
        <w:rPr>
          <w:rFonts w:ascii="Times New Roman" w:hAnsi="Times New Roman" w:cs="Times New Roman"/>
          <w:b/>
          <w:sz w:val="28"/>
          <w:szCs w:val="28"/>
          <w:u w:val="single"/>
        </w:rPr>
        <w:t xml:space="preserve">. Организационные мероприятия </w:t>
      </w:r>
    </w:p>
    <w:p w:rsidR="00E54285" w:rsidRPr="004A09EA" w:rsidRDefault="00E54285" w:rsidP="00E54285">
      <w:pPr>
        <w:rPr>
          <w:rFonts w:ascii="Times New Roman" w:hAnsi="Times New Roman" w:cs="Times New Roman"/>
          <w:sz w:val="28"/>
          <w:szCs w:val="28"/>
        </w:rPr>
      </w:pPr>
      <w:r w:rsidRPr="004A09EA">
        <w:rPr>
          <w:rFonts w:ascii="Times New Roman" w:hAnsi="Times New Roman" w:cs="Times New Roman"/>
          <w:sz w:val="28"/>
          <w:szCs w:val="28"/>
        </w:rPr>
        <w:t xml:space="preserve">4 апреля   прошло заседание Межведомственной комиссии при Администрации </w:t>
      </w:r>
      <w:r w:rsidRPr="00802E5A">
        <w:rPr>
          <w:rFonts w:ascii="Times New Roman" w:hAnsi="Times New Roman" w:cs="Times New Roman"/>
          <w:color w:val="FF0000"/>
          <w:sz w:val="28"/>
          <w:szCs w:val="28"/>
        </w:rPr>
        <w:t>муниципального образования «Муниципальный округ Можгинский район Удмуртской Республики</w:t>
      </w:r>
      <w:r w:rsidRPr="004A09EA">
        <w:rPr>
          <w:rFonts w:ascii="Times New Roman" w:hAnsi="Times New Roman" w:cs="Times New Roman"/>
          <w:sz w:val="28"/>
          <w:szCs w:val="28"/>
        </w:rPr>
        <w:t>» по организации отдыха, оздоровления и занятости детей и подростков;</w:t>
      </w:r>
    </w:p>
    <w:p w:rsidR="00E54285" w:rsidRPr="004A09EA" w:rsidRDefault="00E54285" w:rsidP="00E54285">
      <w:pP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Перед открытием лагеря всеми образовательными учреждениями были получены санитарно-эпидемиологические заключения,  сотрудники лагерей прошли необходимые медосмотры, гигиеническое обучение, сотрудники пищеблока  за 72 часа сдали анализы </w:t>
      </w:r>
      <w:proofErr w:type="gramStart"/>
      <w:r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на</w:t>
      </w:r>
      <w:proofErr w:type="gramEnd"/>
      <w:r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ОКИ. В каждое образовательное учреждение  предоставлены средства индивидуальной защиты (маски, перчатки, дезинфицирующие средства).</w:t>
      </w:r>
    </w:p>
    <w:p w:rsidR="009525EE" w:rsidRPr="004A09EA" w:rsidRDefault="00E54285" w:rsidP="009525EE">
      <w:pP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4A09EA">
        <w:rPr>
          <w:rFonts w:ascii="Times New Roman" w:hAnsi="Times New Roman" w:cs="Times New Roman"/>
          <w:sz w:val="28"/>
          <w:szCs w:val="28"/>
        </w:rPr>
        <w:t xml:space="preserve">С </w:t>
      </w:r>
      <w:r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24- 27 мая, членами межведомственной комиссии согласно графику состоялась приемка лагерей. </w:t>
      </w:r>
      <w:r w:rsidR="00C17FE2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Существенных  замечаний не выявилось</w:t>
      </w:r>
      <w:r w:rsidR="009525EE"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: документация </w:t>
      </w:r>
      <w:r w:rsidR="00C17FE2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была в порядке, </w:t>
      </w:r>
      <w:r w:rsidR="009525EE" w:rsidRPr="00802E5A">
        <w:rPr>
          <w:rFonts w:ascii="Times New Roman" w:eastAsiaTheme="minorEastAsia" w:hAnsi="Times New Roman" w:cs="Times New Roman"/>
          <w:bCs/>
          <w:color w:val="FF0000"/>
          <w:kern w:val="24"/>
          <w:sz w:val="28"/>
          <w:szCs w:val="28"/>
        </w:rPr>
        <w:t>во всех у</w:t>
      </w:r>
      <w:r w:rsidR="00C17FE2" w:rsidRPr="00802E5A">
        <w:rPr>
          <w:rFonts w:ascii="Times New Roman" w:eastAsiaTheme="minorEastAsia" w:hAnsi="Times New Roman" w:cs="Times New Roman"/>
          <w:bCs/>
          <w:color w:val="FF0000"/>
          <w:kern w:val="24"/>
          <w:sz w:val="28"/>
          <w:szCs w:val="28"/>
        </w:rPr>
        <w:t xml:space="preserve">чреждениях ведется, </w:t>
      </w:r>
      <w:proofErr w:type="spellStart"/>
      <w:r w:rsidR="00C17FE2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рециркуляторы</w:t>
      </w:r>
      <w:proofErr w:type="spellEnd"/>
      <w:r w:rsidR="00C17FE2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работали</w:t>
      </w:r>
      <w:r w:rsidR="009525EE"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, дозаторы установлены, при входе </w:t>
      </w:r>
      <w:r w:rsidR="00C17FE2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проводилась термометрия.</w:t>
      </w:r>
    </w:p>
    <w:p w:rsidR="00E54285" w:rsidRPr="004A09EA" w:rsidRDefault="00E54285" w:rsidP="00E54285">
      <w:pP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</w:p>
    <w:p w:rsidR="00D145D1" w:rsidRPr="004A09EA" w:rsidRDefault="00F85396" w:rsidP="00D145D1">
      <w:pP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</w:rPr>
        <w:t>Слайд 7-8</w:t>
      </w:r>
      <w:r w:rsidR="00D145D1" w:rsidRPr="004A09EA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</w:rPr>
        <w:t>. Лагеря с дневным пребыванием</w:t>
      </w:r>
    </w:p>
    <w:p w:rsidR="00D145D1" w:rsidRPr="004A09EA" w:rsidRDefault="00D145D1" w:rsidP="00D145D1">
      <w:pP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В течение летних каникул работало 24 лагеря с дневным пребыванием на базе образовательных организаций.</w:t>
      </w:r>
    </w:p>
    <w:p w:rsidR="0091432B" w:rsidRPr="00167C19" w:rsidRDefault="006E2E5E" w:rsidP="0013225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В связи с тем</w:t>
      </w:r>
      <w:r w:rsidR="008243FD"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, что в</w:t>
      </w:r>
      <w:r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r w:rsidR="009525EE"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финансиров</w:t>
      </w:r>
      <w:r w:rsidR="00F94474"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ания было недостаточно для боль</w:t>
      </w:r>
      <w:r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шего охвата детей в лагерях</w:t>
      </w:r>
      <w:r w:rsidR="009525EE"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, желающие могли посетить лагерь за полную стоимость. </w:t>
      </w:r>
      <w:r w:rsidR="00D145D1" w:rsidRPr="00167C19">
        <w:rPr>
          <w:rFonts w:ascii="Times New Roman" w:eastAsiaTheme="minorEastAsia" w:hAnsi="Times New Roman" w:cs="Times New Roman"/>
          <w:bCs/>
          <w:color w:val="FF0000"/>
          <w:kern w:val="24"/>
          <w:sz w:val="28"/>
          <w:szCs w:val="28"/>
        </w:rPr>
        <w:t xml:space="preserve">Всего </w:t>
      </w:r>
      <w:r w:rsidR="00D145D1" w:rsidRPr="00167C19"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</w:rPr>
        <w:t xml:space="preserve"> </w:t>
      </w:r>
      <w:r w:rsidRPr="00167C19">
        <w:rPr>
          <w:rFonts w:ascii="Times New Roman" w:hAnsi="Times New Roman" w:cs="Times New Roman"/>
          <w:color w:val="FF0000"/>
          <w:sz w:val="28"/>
          <w:szCs w:val="28"/>
        </w:rPr>
        <w:t xml:space="preserve">на базе 24 </w:t>
      </w:r>
      <w:r w:rsidR="00D145D1" w:rsidRPr="00167C19">
        <w:rPr>
          <w:rFonts w:ascii="Times New Roman" w:hAnsi="Times New Roman" w:cs="Times New Roman"/>
          <w:color w:val="FF0000"/>
          <w:sz w:val="28"/>
          <w:szCs w:val="28"/>
        </w:rPr>
        <w:t>образоват</w:t>
      </w:r>
      <w:r w:rsidR="008243FD" w:rsidRPr="00167C19">
        <w:rPr>
          <w:rFonts w:ascii="Times New Roman" w:hAnsi="Times New Roman" w:cs="Times New Roman"/>
          <w:color w:val="FF0000"/>
          <w:sz w:val="28"/>
          <w:szCs w:val="28"/>
        </w:rPr>
        <w:t xml:space="preserve">ельных учреждений отдохнуло 492 ребенка из них 81 человек за полную стоимость </w:t>
      </w:r>
      <w:r w:rsidR="00D145D1" w:rsidRPr="00167C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243FD" w:rsidRPr="00167C19">
        <w:rPr>
          <w:rFonts w:ascii="Times New Roman" w:hAnsi="Times New Roman" w:cs="Times New Roman"/>
          <w:color w:val="FF0000"/>
          <w:sz w:val="28"/>
          <w:szCs w:val="28"/>
        </w:rPr>
        <w:t xml:space="preserve">и  </w:t>
      </w:r>
      <w:r w:rsidR="00D145D1" w:rsidRPr="00167C19">
        <w:rPr>
          <w:rFonts w:ascii="Times New Roman" w:hAnsi="Times New Roman" w:cs="Times New Roman"/>
          <w:color w:val="FF0000"/>
          <w:sz w:val="28"/>
          <w:szCs w:val="28"/>
        </w:rPr>
        <w:t xml:space="preserve"> 40 детей находящихся в трудной жизненной ситуации. </w:t>
      </w:r>
      <w:r w:rsidR="008243FD" w:rsidRPr="00167C19">
        <w:rPr>
          <w:rFonts w:ascii="Times New Roman" w:hAnsi="Times New Roman" w:cs="Times New Roman"/>
          <w:color w:val="FF0000"/>
          <w:sz w:val="28"/>
          <w:szCs w:val="28"/>
        </w:rPr>
        <w:t>По сравнени</w:t>
      </w:r>
      <w:r w:rsidRPr="00167C19">
        <w:rPr>
          <w:rFonts w:ascii="Times New Roman" w:hAnsi="Times New Roman" w:cs="Times New Roman"/>
          <w:color w:val="FF0000"/>
          <w:sz w:val="28"/>
          <w:szCs w:val="28"/>
        </w:rPr>
        <w:t xml:space="preserve">ю с прошлым годом на 559 детей </w:t>
      </w:r>
      <w:r w:rsidR="008243FD" w:rsidRPr="00167C19">
        <w:rPr>
          <w:rFonts w:ascii="Times New Roman" w:hAnsi="Times New Roman" w:cs="Times New Roman"/>
          <w:color w:val="FF0000"/>
          <w:sz w:val="28"/>
          <w:szCs w:val="28"/>
        </w:rPr>
        <w:t xml:space="preserve"> меньше.</w:t>
      </w:r>
      <w:r w:rsidR="0013225B" w:rsidRPr="00167C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3225B" w:rsidRPr="004A09EA" w:rsidRDefault="0013225B" w:rsidP="0013225B">
      <w:pPr>
        <w:rPr>
          <w:rFonts w:ascii="Times New Roman" w:hAnsi="Times New Roman" w:cs="Times New Roman"/>
          <w:sz w:val="28"/>
          <w:szCs w:val="28"/>
        </w:rPr>
      </w:pPr>
      <w:r w:rsidRPr="004A09EA">
        <w:rPr>
          <w:rFonts w:ascii="Times New Roman" w:hAnsi="Times New Roman" w:cs="Times New Roman"/>
          <w:sz w:val="28"/>
          <w:szCs w:val="28"/>
        </w:rPr>
        <w:t xml:space="preserve">При лагерях активно велись мероприятия по пожарной безопасности, </w:t>
      </w:r>
      <w:r w:rsidRPr="00167C19">
        <w:rPr>
          <w:rFonts w:ascii="Times New Roman" w:hAnsi="Times New Roman" w:cs="Times New Roman"/>
          <w:color w:val="FF0000"/>
          <w:sz w:val="28"/>
          <w:szCs w:val="28"/>
        </w:rPr>
        <w:t xml:space="preserve">по </w:t>
      </w:r>
      <w:proofErr w:type="gramStart"/>
      <w:r w:rsidRPr="00167C19">
        <w:rPr>
          <w:rFonts w:ascii="Times New Roman" w:hAnsi="Times New Roman" w:cs="Times New Roman"/>
          <w:color w:val="FF0000"/>
          <w:sz w:val="28"/>
          <w:szCs w:val="28"/>
        </w:rPr>
        <w:t>дорожно-транспортному</w:t>
      </w:r>
      <w:proofErr w:type="gramEnd"/>
      <w:r w:rsidRPr="00167C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67C19">
        <w:rPr>
          <w:rFonts w:ascii="Times New Roman" w:hAnsi="Times New Roman" w:cs="Times New Roman"/>
          <w:color w:val="FF0000"/>
          <w:sz w:val="28"/>
          <w:szCs w:val="28"/>
        </w:rPr>
        <w:t>проишествию</w:t>
      </w:r>
      <w:proofErr w:type="spellEnd"/>
      <w:r w:rsidRPr="004A09EA">
        <w:rPr>
          <w:rFonts w:ascii="Times New Roman" w:hAnsi="Times New Roman" w:cs="Times New Roman"/>
          <w:sz w:val="28"/>
          <w:szCs w:val="28"/>
        </w:rPr>
        <w:t xml:space="preserve">, в начале лагерной смены у всех прошли учебные эвакуации, написаны акты. Проводились совместные мероприятия с домом культуры, с </w:t>
      </w:r>
      <w:proofErr w:type="spellStart"/>
      <w:r w:rsidRPr="004A09EA">
        <w:rPr>
          <w:rFonts w:ascii="Times New Roman" w:hAnsi="Times New Roman" w:cs="Times New Roman"/>
          <w:sz w:val="28"/>
          <w:szCs w:val="28"/>
        </w:rPr>
        <w:t>ФАПом</w:t>
      </w:r>
      <w:proofErr w:type="spellEnd"/>
      <w:r w:rsidRPr="004A09EA">
        <w:rPr>
          <w:rFonts w:ascii="Times New Roman" w:hAnsi="Times New Roman" w:cs="Times New Roman"/>
          <w:sz w:val="28"/>
          <w:szCs w:val="28"/>
        </w:rPr>
        <w:t xml:space="preserve">, выезжали в походы, на экскурсии в </w:t>
      </w:r>
      <w:proofErr w:type="spellStart"/>
      <w:r w:rsidRPr="004A09EA">
        <w:rPr>
          <w:rFonts w:ascii="Times New Roman" w:hAnsi="Times New Roman" w:cs="Times New Roman"/>
          <w:sz w:val="28"/>
          <w:szCs w:val="28"/>
        </w:rPr>
        <w:t>ГиБДД</w:t>
      </w:r>
      <w:proofErr w:type="spellEnd"/>
      <w:r w:rsidRPr="004A09EA">
        <w:rPr>
          <w:rFonts w:ascii="Times New Roman" w:hAnsi="Times New Roman" w:cs="Times New Roman"/>
          <w:sz w:val="28"/>
          <w:szCs w:val="28"/>
        </w:rPr>
        <w:t xml:space="preserve">, пожарную часть.  </w:t>
      </w:r>
      <w:r w:rsidR="00C17FE2">
        <w:rPr>
          <w:rFonts w:ascii="Times New Roman" w:hAnsi="Times New Roman" w:cs="Times New Roman"/>
          <w:sz w:val="28"/>
          <w:szCs w:val="28"/>
        </w:rPr>
        <w:t>Некоторые  п</w:t>
      </w:r>
      <w:r w:rsidRPr="004A09EA">
        <w:rPr>
          <w:rFonts w:ascii="Times New Roman" w:hAnsi="Times New Roman" w:cs="Times New Roman"/>
          <w:sz w:val="28"/>
          <w:szCs w:val="28"/>
        </w:rPr>
        <w:t xml:space="preserve">осетили  </w:t>
      </w:r>
      <w:proofErr w:type="spellStart"/>
      <w:r w:rsidRPr="004A09EA">
        <w:rPr>
          <w:rFonts w:ascii="Times New Roman" w:hAnsi="Times New Roman" w:cs="Times New Roman"/>
          <w:sz w:val="28"/>
          <w:szCs w:val="28"/>
        </w:rPr>
        <w:t>Граховскую</w:t>
      </w:r>
      <w:proofErr w:type="spellEnd"/>
      <w:r w:rsidRPr="004A09EA">
        <w:rPr>
          <w:rFonts w:ascii="Times New Roman" w:hAnsi="Times New Roman" w:cs="Times New Roman"/>
          <w:sz w:val="28"/>
          <w:szCs w:val="28"/>
        </w:rPr>
        <w:t xml:space="preserve"> конную школу, краеведческий музей</w:t>
      </w:r>
      <w:r w:rsidRPr="00167C19">
        <w:rPr>
          <w:rFonts w:ascii="Times New Roman" w:hAnsi="Times New Roman" w:cs="Times New Roman"/>
          <w:color w:val="FF0000"/>
          <w:sz w:val="28"/>
          <w:szCs w:val="28"/>
        </w:rPr>
        <w:t>, прошли</w:t>
      </w:r>
      <w:r w:rsidRPr="004A09E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A09EA">
        <w:rPr>
          <w:rFonts w:ascii="Times New Roman" w:hAnsi="Times New Roman" w:cs="Times New Roman"/>
          <w:sz w:val="28"/>
          <w:szCs w:val="28"/>
        </w:rPr>
        <w:t>туристическему</w:t>
      </w:r>
      <w:proofErr w:type="spellEnd"/>
      <w:r w:rsidRPr="004A09EA">
        <w:rPr>
          <w:rFonts w:ascii="Times New Roman" w:hAnsi="Times New Roman" w:cs="Times New Roman"/>
          <w:sz w:val="28"/>
          <w:szCs w:val="28"/>
        </w:rPr>
        <w:t xml:space="preserve"> маршруту  тур-</w:t>
      </w:r>
      <w:proofErr w:type="spellStart"/>
      <w:r w:rsidRPr="004A09EA">
        <w:rPr>
          <w:rFonts w:ascii="Times New Roman" w:hAnsi="Times New Roman" w:cs="Times New Roman"/>
          <w:sz w:val="28"/>
          <w:szCs w:val="28"/>
        </w:rPr>
        <w:t>Поршур</w:t>
      </w:r>
      <w:proofErr w:type="spellEnd"/>
      <w:r w:rsidRPr="004A09EA">
        <w:rPr>
          <w:rFonts w:ascii="Times New Roman" w:hAnsi="Times New Roman" w:cs="Times New Roman"/>
          <w:sz w:val="28"/>
          <w:szCs w:val="28"/>
        </w:rPr>
        <w:t>.</w:t>
      </w:r>
    </w:p>
    <w:p w:rsidR="00D12B37" w:rsidRPr="004A09EA" w:rsidRDefault="00D12B37" w:rsidP="006E2E5E">
      <w:pPr>
        <w:rPr>
          <w:rFonts w:ascii="Times New Roman" w:hAnsi="Times New Roman" w:cs="Times New Roman"/>
          <w:sz w:val="28"/>
          <w:szCs w:val="28"/>
        </w:rPr>
      </w:pPr>
    </w:p>
    <w:p w:rsidR="00D145D1" w:rsidRPr="004A09EA" w:rsidRDefault="00F85396" w:rsidP="006E2E5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Слайд 9</w:t>
      </w:r>
      <w:r w:rsidR="00D145D1" w:rsidRPr="004A09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  Загородные лагеря</w:t>
      </w:r>
    </w:p>
    <w:p w:rsidR="00D145D1" w:rsidRPr="004A09EA" w:rsidRDefault="00D145D1" w:rsidP="00D145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45D1" w:rsidRPr="004A09EA" w:rsidRDefault="00D145D1" w:rsidP="00D145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9EA">
        <w:rPr>
          <w:rFonts w:ascii="Times New Roman" w:hAnsi="Times New Roman" w:cs="Times New Roman"/>
          <w:sz w:val="28"/>
          <w:szCs w:val="28"/>
        </w:rPr>
        <w:t>Список загородных лагерей, которые функционируют в УР, утверждается  в республиканском реестре. Наиболее востребованными лагерями являются: Березовая роща, Ора</w:t>
      </w:r>
      <w:r w:rsidR="0091432B" w:rsidRPr="004A09EA">
        <w:rPr>
          <w:rFonts w:ascii="Times New Roman" w:hAnsi="Times New Roman" w:cs="Times New Roman"/>
          <w:sz w:val="28"/>
          <w:szCs w:val="28"/>
        </w:rPr>
        <w:t>нжевое настроение, Дружба, Лебяжий берег.</w:t>
      </w:r>
    </w:p>
    <w:p w:rsidR="007D1F4D" w:rsidRPr="004A09EA" w:rsidRDefault="00D145D1" w:rsidP="00D145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9EA">
        <w:rPr>
          <w:rFonts w:ascii="Times New Roman" w:hAnsi="Times New Roman" w:cs="Times New Roman"/>
          <w:sz w:val="28"/>
          <w:szCs w:val="28"/>
        </w:rPr>
        <w:tab/>
      </w:r>
    </w:p>
    <w:p w:rsidR="007D1F4D" w:rsidRPr="004A09EA" w:rsidRDefault="00F85396" w:rsidP="007D1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8"/>
          <w:u w:val="single"/>
          <w:lang w:eastAsia="ru-RU"/>
        </w:rPr>
        <w:t>Слайд 10</w:t>
      </w:r>
      <w:r w:rsidR="006E1877" w:rsidRPr="004A09EA">
        <w:rPr>
          <w:rFonts w:ascii="Times New Roman" w:eastAsia="Times New Roman" w:hAnsi="Times New Roman" w:cs="Calibri"/>
          <w:b/>
          <w:sz w:val="28"/>
          <w:szCs w:val="28"/>
          <w:u w:val="single"/>
          <w:lang w:eastAsia="ru-RU"/>
        </w:rPr>
        <w:t>.</w:t>
      </w:r>
      <w:r w:rsidR="007D1F4D" w:rsidRPr="004A09EA">
        <w:rPr>
          <w:rFonts w:ascii="Times New Roman" w:eastAsia="Times New Roman" w:hAnsi="Times New Roman" w:cs="Calibri"/>
          <w:b/>
          <w:sz w:val="28"/>
          <w:szCs w:val="28"/>
          <w:u w:val="single"/>
          <w:lang w:eastAsia="ru-RU"/>
        </w:rPr>
        <w:t xml:space="preserve">Финансирование отдыха в загородных лагерях </w:t>
      </w:r>
    </w:p>
    <w:p w:rsidR="0091432B" w:rsidRPr="004A09EA" w:rsidRDefault="0091432B" w:rsidP="007D1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  <w:u w:val="single"/>
          <w:lang w:eastAsia="ru-RU"/>
        </w:rPr>
      </w:pPr>
    </w:p>
    <w:p w:rsidR="007D1F4D" w:rsidRPr="004A09EA" w:rsidRDefault="007D1F4D" w:rsidP="007D1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A09EA">
        <w:rPr>
          <w:rFonts w:ascii="Times New Roman" w:eastAsia="Times New Roman" w:hAnsi="Times New Roman" w:cs="Calibri"/>
          <w:sz w:val="28"/>
          <w:szCs w:val="28"/>
          <w:lang w:eastAsia="ru-RU"/>
        </w:rPr>
        <w:t>-за счет субсидий из средств бюджета Удмуртской Республики – 50% от средней стоимости путевки;</w:t>
      </w:r>
    </w:p>
    <w:p w:rsidR="007D1F4D" w:rsidRPr="004A09EA" w:rsidRDefault="007D1F4D" w:rsidP="007D1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A09E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 бюджета муниципального образования «Муниципальный округ Можгинский район Удмуртской Республики» - 20 % от средней стоимости путевки  для детей работников муниципальных учреждений </w:t>
      </w:r>
      <w:proofErr w:type="spellStart"/>
      <w:r w:rsidRPr="004A09EA">
        <w:rPr>
          <w:rFonts w:ascii="Times New Roman" w:eastAsia="Times New Roman" w:hAnsi="Times New Roman" w:cs="Calibri"/>
          <w:sz w:val="28"/>
          <w:szCs w:val="28"/>
          <w:lang w:eastAsia="ru-RU"/>
        </w:rPr>
        <w:t>Можгинского</w:t>
      </w:r>
      <w:proofErr w:type="spellEnd"/>
      <w:r w:rsidRPr="004A09E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района;</w:t>
      </w:r>
    </w:p>
    <w:p w:rsidR="007D1F4D" w:rsidRPr="004A09EA" w:rsidRDefault="007D1F4D" w:rsidP="007D1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A09E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 средств родителей (законных представителей), работодателей, профсоюзов, благотворительных организаций и иных спонсоров. </w:t>
      </w:r>
    </w:p>
    <w:p w:rsidR="007D1F4D" w:rsidRPr="004A09EA" w:rsidRDefault="007D1F4D" w:rsidP="007D1F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D1F4D" w:rsidRPr="004A09EA" w:rsidRDefault="007D1F4D" w:rsidP="007D1F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A09E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Для детей, особо нуждающихся в государственной поддержке, на  условиях </w:t>
      </w:r>
      <w:proofErr w:type="spellStart"/>
      <w:r w:rsidRPr="004A09EA">
        <w:rPr>
          <w:rFonts w:ascii="Times New Roman" w:eastAsia="Times New Roman" w:hAnsi="Times New Roman" w:cs="Calibri"/>
          <w:sz w:val="28"/>
          <w:szCs w:val="28"/>
          <w:lang w:eastAsia="ru-RU"/>
        </w:rPr>
        <w:t>софинансирования</w:t>
      </w:r>
      <w:proofErr w:type="spellEnd"/>
      <w:r w:rsidRPr="004A09EA">
        <w:rPr>
          <w:rFonts w:ascii="Times New Roman" w:eastAsia="Times New Roman" w:hAnsi="Times New Roman" w:cs="Calibri"/>
          <w:sz w:val="28"/>
          <w:szCs w:val="28"/>
          <w:lang w:eastAsia="ru-RU"/>
        </w:rPr>
        <w:t>:</w:t>
      </w:r>
    </w:p>
    <w:p w:rsidR="007D1F4D" w:rsidRPr="004A09EA" w:rsidRDefault="007D1F4D" w:rsidP="007D1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A09E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-    субсидий из средств бюджета Удмуртской Республики – 80% от средней стоимости путевки;</w:t>
      </w:r>
    </w:p>
    <w:p w:rsidR="007D1F4D" w:rsidRPr="004A09EA" w:rsidRDefault="007D1F4D" w:rsidP="007D1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A09E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-  бюджета муниципального образования «Муниципальный округ Можгинский район Удмуртской Республики» - 1 % от средней стоимости; </w:t>
      </w:r>
    </w:p>
    <w:p w:rsidR="007D1F4D" w:rsidRPr="004A09EA" w:rsidRDefault="007D1F4D" w:rsidP="007D1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A09E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- средств родителей (законных представителей), работодателей, профсоюзов, благотворительных организаций и иных спонсоров.</w:t>
      </w:r>
    </w:p>
    <w:p w:rsidR="007D1F4D" w:rsidRPr="004A09EA" w:rsidRDefault="007D1F4D" w:rsidP="007D1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D1F4D" w:rsidRPr="004A09EA" w:rsidRDefault="007D1F4D" w:rsidP="007D1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D1F4D" w:rsidRPr="004A09EA" w:rsidRDefault="007D1F4D" w:rsidP="007D1F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A09EA">
        <w:rPr>
          <w:rFonts w:ascii="Times New Roman" w:eastAsia="Times New Roman" w:hAnsi="Times New Roman" w:cs="Calibri"/>
          <w:sz w:val="28"/>
          <w:szCs w:val="28"/>
          <w:lang w:eastAsia="ru-RU"/>
        </w:rPr>
        <w:t>Считать детьми, особо нуждающимися в  поддержке и имеющими право на приобретение льготных путевок:</w:t>
      </w:r>
    </w:p>
    <w:p w:rsidR="007D1F4D" w:rsidRPr="004A09EA" w:rsidRDefault="007D1F4D" w:rsidP="007D1F4D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A09E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1) детей сотрудников бюджетных организаций федерального, республиканского и муниципального уровней и агропромышленных сельскохозяйственных предприятий,  находящихся на территории </w:t>
      </w:r>
      <w:proofErr w:type="spellStart"/>
      <w:r w:rsidRPr="004A09EA">
        <w:rPr>
          <w:rFonts w:ascii="Times New Roman" w:eastAsia="Times New Roman" w:hAnsi="Times New Roman" w:cs="Calibri"/>
          <w:sz w:val="28"/>
          <w:szCs w:val="28"/>
          <w:lang w:eastAsia="ru-RU"/>
        </w:rPr>
        <w:t>Можгинского</w:t>
      </w:r>
      <w:proofErr w:type="spellEnd"/>
      <w:r w:rsidRPr="004A09E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района (на момент приобретения путевки в загородный оздоровительный лагерь) на основании справки о том, что уровень заработной платы не превышает величины среднего прожиточного минимума на каждого члена семьи, установленного в Удмуртской Республике; </w:t>
      </w:r>
    </w:p>
    <w:p w:rsidR="007D1F4D" w:rsidRPr="004A09EA" w:rsidRDefault="007D1F4D" w:rsidP="007D1F4D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A09EA">
        <w:rPr>
          <w:rFonts w:ascii="Times New Roman" w:eastAsia="Times New Roman" w:hAnsi="Times New Roman" w:cs="Calibri"/>
          <w:sz w:val="28"/>
          <w:szCs w:val="28"/>
          <w:lang w:eastAsia="ru-RU"/>
        </w:rPr>
        <w:t>2) детей родителей, если оба родителя признаны в установленном порядке безработными.</w:t>
      </w:r>
    </w:p>
    <w:p w:rsidR="007D1F4D" w:rsidRPr="004A09EA" w:rsidRDefault="007D1F4D" w:rsidP="007D1F4D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D1F4D" w:rsidRPr="004A09EA" w:rsidRDefault="007D1F4D" w:rsidP="007D1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353EFB" w:rsidRPr="004A09EA" w:rsidRDefault="004B3073" w:rsidP="00D145D1">
      <w:pP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lastRenderedPageBreak/>
        <w:t xml:space="preserve">По итогам летней </w:t>
      </w:r>
      <w:r w:rsidR="00D145D1"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оздоровительной кампании </w:t>
      </w:r>
      <w:r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оздоровлением  </w:t>
      </w:r>
      <w:r w:rsidR="00DF14FE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в пришкольных и загородных лагерях  </w:t>
      </w:r>
      <w:r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охвачено</w:t>
      </w:r>
      <w:r w:rsidR="00353EFB"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35 % от общего количества детей с 6,6 до 15 лет. </w:t>
      </w:r>
    </w:p>
    <w:p w:rsidR="00D145D1" w:rsidRPr="004A09EA" w:rsidRDefault="004B3073" w:rsidP="00D145D1">
      <w:pP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</w:p>
    <w:p w:rsidR="00D145D1" w:rsidRPr="004A09EA" w:rsidRDefault="00D145D1" w:rsidP="00D145D1">
      <w:pP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4A09E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На этом мой доклад окончен, спасибо за внимание.</w:t>
      </w:r>
    </w:p>
    <w:p w:rsidR="00D145D1" w:rsidRDefault="00D145D1" w:rsidP="00D145D1">
      <w:pP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</w:p>
    <w:p w:rsidR="004A09EA" w:rsidRDefault="004A09EA" w:rsidP="00D145D1">
      <w:pP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</w:p>
    <w:p w:rsidR="004A09EA" w:rsidRDefault="004A09EA" w:rsidP="00D145D1">
      <w:pP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</w:p>
    <w:p w:rsidR="004A09EA" w:rsidRPr="004A09EA" w:rsidRDefault="004A09EA" w:rsidP="00D145D1">
      <w:pP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</w:p>
    <w:p w:rsidR="00D145D1" w:rsidRPr="004A09EA" w:rsidRDefault="00D145D1" w:rsidP="00D14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45D1" w:rsidRPr="004A09EA" w:rsidRDefault="00D145D1" w:rsidP="00D14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45D1" w:rsidRPr="004A09EA" w:rsidRDefault="00D145D1" w:rsidP="00D14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09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Подведение итогов районного конкурса «</w:t>
      </w:r>
      <w:proofErr w:type="gramStart"/>
      <w:r w:rsidRPr="004A09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Лучший</w:t>
      </w:r>
      <w:proofErr w:type="gramEnd"/>
      <w:r w:rsidRPr="004A09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оздо</w:t>
      </w:r>
      <w:r w:rsidR="0091432B" w:rsidRPr="004A09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ровительный лагерь-2022</w:t>
      </w:r>
      <w:r w:rsidRPr="004A09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D145D1" w:rsidRPr="004A09EA" w:rsidRDefault="00D145D1" w:rsidP="00D14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45D1" w:rsidRPr="004A09EA" w:rsidRDefault="00D145D1" w:rsidP="00D14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9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Традиционно в этом году прох</w:t>
      </w:r>
      <w:r w:rsidR="0091432B" w:rsidRPr="004A09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одил конкурс «Лучший лагерь-2022</w:t>
      </w:r>
      <w:r w:rsidRPr="004A09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D145D1" w:rsidRPr="004A09EA" w:rsidRDefault="00D145D1" w:rsidP="00D14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9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Положением были определены критерии:</w:t>
      </w:r>
      <w:r w:rsidRPr="004A09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- наличие и реализация тематической программы.</w:t>
      </w:r>
    </w:p>
    <w:p w:rsidR="00D145D1" w:rsidRPr="004A09EA" w:rsidRDefault="00D145D1" w:rsidP="00D14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9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-кол-во совместных мероприятий с учреждениями культуры, здравоохранения, с пожарным надзором и ГИБДД </w:t>
      </w:r>
    </w:p>
    <w:p w:rsidR="00D145D1" w:rsidRPr="004A09EA" w:rsidRDefault="00D145D1" w:rsidP="00D14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9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отсутствием случаев отравления</w:t>
      </w:r>
    </w:p>
    <w:p w:rsidR="00D145D1" w:rsidRPr="004A09EA" w:rsidRDefault="00D145D1" w:rsidP="00D14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9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привлечение в лагерь детей, состоящих на различных видах учета </w:t>
      </w:r>
    </w:p>
    <w:p w:rsidR="00D145D1" w:rsidRPr="004A09EA" w:rsidRDefault="00D145D1" w:rsidP="00D14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9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организация кружков</w:t>
      </w:r>
    </w:p>
    <w:p w:rsidR="00D145D1" w:rsidRPr="004A09EA" w:rsidRDefault="0062752A" w:rsidP="00D14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9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ну и конечно </w:t>
      </w:r>
      <w:proofErr w:type="gramStart"/>
      <w:r w:rsidRPr="004A09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качество</w:t>
      </w:r>
      <w:proofErr w:type="gramEnd"/>
      <w:r w:rsidR="0013225B" w:rsidRPr="004A09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оригинальность </w:t>
      </w:r>
      <w:r w:rsidRPr="004A09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творческого отчета.</w:t>
      </w:r>
    </w:p>
    <w:p w:rsidR="00D145D1" w:rsidRPr="004A09EA" w:rsidRDefault="00D145D1" w:rsidP="00D14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45D1" w:rsidRPr="004A09EA" w:rsidRDefault="00D145D1" w:rsidP="00D14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9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предоставленной информацией и вашими творческими отчетами, места распределились следующим образом: </w:t>
      </w:r>
    </w:p>
    <w:p w:rsidR="004E3047" w:rsidRPr="004A09EA" w:rsidRDefault="004E3047" w:rsidP="004E3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9EA">
        <w:rPr>
          <w:rFonts w:ascii="Times New Roman" w:eastAsia="Times New Roman" w:hAnsi="Times New Roman" w:cs="Times New Roman"/>
          <w:sz w:val="28"/>
          <w:szCs w:val="28"/>
          <w:lang w:eastAsia="ru-RU"/>
        </w:rPr>
        <w:t>1е  место   - МБОУ «Русско-</w:t>
      </w:r>
      <w:proofErr w:type="spellStart"/>
      <w:r w:rsidRPr="004A09EA">
        <w:rPr>
          <w:rFonts w:ascii="Times New Roman" w:eastAsia="Times New Roman" w:hAnsi="Times New Roman" w:cs="Times New Roman"/>
          <w:sz w:val="28"/>
          <w:szCs w:val="28"/>
          <w:lang w:eastAsia="ru-RU"/>
        </w:rPr>
        <w:t>сюгаильская</w:t>
      </w:r>
      <w:proofErr w:type="spellEnd"/>
      <w:r w:rsidRPr="004A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- начальник лагеря  </w:t>
      </w:r>
      <w:proofErr w:type="spellStart"/>
      <w:r w:rsidRPr="004A09EA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Pr="004A09EA">
        <w:rPr>
          <w:rFonts w:ascii="Times New Roman" w:hAnsi="Times New Roman" w:cs="Times New Roman"/>
          <w:sz w:val="28"/>
          <w:szCs w:val="28"/>
        </w:rPr>
        <w:t xml:space="preserve"> Ираида Сергеевна</w:t>
      </w:r>
    </w:p>
    <w:p w:rsidR="004E3047" w:rsidRPr="004A09EA" w:rsidRDefault="004E3047" w:rsidP="004E3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9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место -</w:t>
      </w:r>
      <w:r w:rsidRPr="004A09EA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4A09EA">
        <w:rPr>
          <w:rFonts w:ascii="Times New Roman" w:hAnsi="Times New Roman" w:cs="Times New Roman"/>
          <w:sz w:val="28"/>
          <w:szCs w:val="28"/>
        </w:rPr>
        <w:t>Большесибинская</w:t>
      </w:r>
      <w:proofErr w:type="spellEnd"/>
      <w:r w:rsidRPr="004A09EA">
        <w:rPr>
          <w:rFonts w:ascii="Times New Roman" w:hAnsi="Times New Roman" w:cs="Times New Roman"/>
          <w:sz w:val="28"/>
          <w:szCs w:val="28"/>
        </w:rPr>
        <w:t xml:space="preserve"> ООШ» - начальник лагеря – Васильева Галина Юрьевна</w:t>
      </w:r>
    </w:p>
    <w:p w:rsidR="004E3047" w:rsidRPr="004A09EA" w:rsidRDefault="004E3047" w:rsidP="004E30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9EA">
        <w:rPr>
          <w:rFonts w:ascii="Times New Roman" w:eastAsia="Times New Roman" w:hAnsi="Times New Roman" w:cs="Times New Roman"/>
          <w:sz w:val="28"/>
          <w:szCs w:val="28"/>
          <w:lang w:eastAsia="ru-RU"/>
        </w:rPr>
        <w:t>3  место - МБОУ «</w:t>
      </w:r>
      <w:proofErr w:type="spellStart"/>
      <w:r w:rsidRPr="004A09E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Большеучинская</w:t>
      </w:r>
      <w:proofErr w:type="spellEnd"/>
      <w:r w:rsidRPr="004A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 -  начальник лагеря - </w:t>
      </w:r>
      <w:proofErr w:type="gramStart"/>
      <w:r w:rsidRPr="004A09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Мерла</w:t>
      </w:r>
      <w:proofErr w:type="gramEnd"/>
      <w:r w:rsidRPr="004A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Михайловна</w:t>
      </w:r>
    </w:p>
    <w:p w:rsidR="00D145D1" w:rsidRPr="004A09EA" w:rsidRDefault="00D145D1" w:rsidP="00D145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5D1" w:rsidRPr="004A09EA" w:rsidRDefault="00D145D1" w:rsidP="00D1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9EA">
        <w:rPr>
          <w:rFonts w:ascii="Times New Roman" w:hAnsi="Times New Roman" w:cs="Times New Roman"/>
          <w:sz w:val="28"/>
          <w:szCs w:val="28"/>
        </w:rPr>
        <w:t xml:space="preserve">Спасибо вам за  вашу работу, за старание, за терпение и за умение дарить детям незабываемые моменты и  положительные  эмоции. </w:t>
      </w:r>
    </w:p>
    <w:p w:rsidR="00D145D1" w:rsidRPr="004A09EA" w:rsidRDefault="00D145D1" w:rsidP="00D145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26F" w:rsidRPr="004A09EA" w:rsidRDefault="0045226F">
      <w:pPr>
        <w:rPr>
          <w:sz w:val="28"/>
          <w:szCs w:val="28"/>
        </w:rPr>
      </w:pPr>
    </w:p>
    <w:sectPr w:rsidR="0045226F" w:rsidRPr="004A0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294D"/>
    <w:multiLevelType w:val="hybridMultilevel"/>
    <w:tmpl w:val="3CA05796"/>
    <w:lvl w:ilvl="0" w:tplc="84344F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7614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180F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D61E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7E4F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A6B7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9200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B499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8EB7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8480B7E"/>
    <w:multiLevelType w:val="hybridMultilevel"/>
    <w:tmpl w:val="21A40240"/>
    <w:lvl w:ilvl="0" w:tplc="A7CCA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A0B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5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A8C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EA7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0B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38F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C86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41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16A1F87"/>
    <w:multiLevelType w:val="hybridMultilevel"/>
    <w:tmpl w:val="FEFE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04"/>
    <w:rsid w:val="0001779C"/>
    <w:rsid w:val="000259EE"/>
    <w:rsid w:val="000446B8"/>
    <w:rsid w:val="000E623F"/>
    <w:rsid w:val="00105498"/>
    <w:rsid w:val="0013225B"/>
    <w:rsid w:val="00167C19"/>
    <w:rsid w:val="001C4B04"/>
    <w:rsid w:val="001F7EA3"/>
    <w:rsid w:val="00237FE6"/>
    <w:rsid w:val="0029337C"/>
    <w:rsid w:val="00353EFB"/>
    <w:rsid w:val="003E43EA"/>
    <w:rsid w:val="00430A4C"/>
    <w:rsid w:val="0043385B"/>
    <w:rsid w:val="00434EB1"/>
    <w:rsid w:val="0045226F"/>
    <w:rsid w:val="004A09EA"/>
    <w:rsid w:val="004B3073"/>
    <w:rsid w:val="004E3047"/>
    <w:rsid w:val="00500A5D"/>
    <w:rsid w:val="005849AD"/>
    <w:rsid w:val="00613195"/>
    <w:rsid w:val="00615111"/>
    <w:rsid w:val="0062752A"/>
    <w:rsid w:val="006E1877"/>
    <w:rsid w:val="006E2E5E"/>
    <w:rsid w:val="00733B1D"/>
    <w:rsid w:val="007D1F4D"/>
    <w:rsid w:val="00802E5A"/>
    <w:rsid w:val="008243FD"/>
    <w:rsid w:val="008F382D"/>
    <w:rsid w:val="00901D99"/>
    <w:rsid w:val="0091432B"/>
    <w:rsid w:val="009525EE"/>
    <w:rsid w:val="00AA73FD"/>
    <w:rsid w:val="00AC1F52"/>
    <w:rsid w:val="00AD3E7F"/>
    <w:rsid w:val="00AE3F43"/>
    <w:rsid w:val="00B753A0"/>
    <w:rsid w:val="00BC336F"/>
    <w:rsid w:val="00C11B8F"/>
    <w:rsid w:val="00C17FE2"/>
    <w:rsid w:val="00C275CB"/>
    <w:rsid w:val="00C61A76"/>
    <w:rsid w:val="00D12B37"/>
    <w:rsid w:val="00D145D1"/>
    <w:rsid w:val="00D559A5"/>
    <w:rsid w:val="00D57681"/>
    <w:rsid w:val="00D60A4E"/>
    <w:rsid w:val="00DA0187"/>
    <w:rsid w:val="00DD6DB8"/>
    <w:rsid w:val="00DF07AB"/>
    <w:rsid w:val="00DF14FE"/>
    <w:rsid w:val="00E54285"/>
    <w:rsid w:val="00E96654"/>
    <w:rsid w:val="00F85396"/>
    <w:rsid w:val="00F94474"/>
    <w:rsid w:val="00F974EF"/>
    <w:rsid w:val="00FB18C1"/>
    <w:rsid w:val="00FE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5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14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5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14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1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Марина Викторовна</dc:creator>
  <cp:keywords/>
  <dc:description/>
  <cp:lastModifiedBy>Сарычева М.Н.</cp:lastModifiedBy>
  <cp:revision>32</cp:revision>
  <cp:lastPrinted>2022-09-26T06:36:00Z</cp:lastPrinted>
  <dcterms:created xsi:type="dcterms:W3CDTF">2022-09-15T06:58:00Z</dcterms:created>
  <dcterms:modified xsi:type="dcterms:W3CDTF">2022-09-29T04:14:00Z</dcterms:modified>
</cp:coreProperties>
</file>