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6" w:rsidRPr="00244E03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E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4E03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3A16C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EA4806" w:rsidRPr="00244E03">
        <w:rPr>
          <w:rFonts w:ascii="Times New Roman" w:hAnsi="Times New Roman" w:cs="Times New Roman"/>
          <w:sz w:val="24"/>
          <w:szCs w:val="24"/>
        </w:rPr>
        <w:t xml:space="preserve"> при Администрации МО «</w:t>
      </w:r>
      <w:proofErr w:type="spellStart"/>
      <w:r w:rsidR="00EA4806" w:rsidRPr="00244E03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EA4806" w:rsidRPr="00244E0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по организации отдыха, оздоровления и занятости детей, подростков и молодежи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 xml:space="preserve">  от «</w:t>
      </w:r>
      <w:r w:rsidR="00590E03" w:rsidRPr="00244E03">
        <w:rPr>
          <w:rFonts w:ascii="Times New Roman" w:hAnsi="Times New Roman" w:cs="Times New Roman"/>
          <w:sz w:val="24"/>
          <w:szCs w:val="24"/>
        </w:rPr>
        <w:t>20</w:t>
      </w:r>
      <w:r w:rsidRPr="00244E03">
        <w:rPr>
          <w:rFonts w:ascii="Times New Roman" w:hAnsi="Times New Roman" w:cs="Times New Roman"/>
          <w:sz w:val="24"/>
          <w:szCs w:val="24"/>
        </w:rPr>
        <w:t xml:space="preserve">» </w:t>
      </w:r>
      <w:r w:rsidR="003A16C6" w:rsidRPr="00244E03">
        <w:rPr>
          <w:rFonts w:ascii="Times New Roman" w:hAnsi="Times New Roman" w:cs="Times New Roman"/>
          <w:sz w:val="24"/>
          <w:szCs w:val="24"/>
        </w:rPr>
        <w:t>мая</w:t>
      </w:r>
      <w:r w:rsidRPr="00244E03">
        <w:rPr>
          <w:rFonts w:ascii="Times New Roman" w:hAnsi="Times New Roman" w:cs="Times New Roman"/>
          <w:sz w:val="24"/>
          <w:szCs w:val="24"/>
        </w:rPr>
        <w:t xml:space="preserve"> 20</w:t>
      </w:r>
      <w:r w:rsidR="003A16C6" w:rsidRPr="00244E03">
        <w:rPr>
          <w:rFonts w:ascii="Times New Roman" w:hAnsi="Times New Roman" w:cs="Times New Roman"/>
          <w:sz w:val="24"/>
          <w:szCs w:val="24"/>
        </w:rPr>
        <w:t>21</w:t>
      </w:r>
      <w:r w:rsidRPr="00244E03">
        <w:rPr>
          <w:rFonts w:ascii="Times New Roman" w:hAnsi="Times New Roman" w:cs="Times New Roman"/>
          <w:sz w:val="24"/>
          <w:szCs w:val="24"/>
        </w:rPr>
        <w:t xml:space="preserve"> года        </w:t>
      </w:r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3A16C6" w:rsidRPr="00244E03" w:rsidRDefault="003A16C6" w:rsidP="003A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03">
        <w:rPr>
          <w:rFonts w:ascii="Times New Roman" w:hAnsi="Times New Roman" w:cs="Times New Roman"/>
          <w:b/>
          <w:sz w:val="24"/>
          <w:szCs w:val="24"/>
        </w:rPr>
        <w:t xml:space="preserve">О ходе подготовки </w:t>
      </w:r>
      <w:proofErr w:type="gramStart"/>
      <w:r w:rsidRPr="00244E0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44E03">
        <w:rPr>
          <w:rFonts w:ascii="Times New Roman" w:hAnsi="Times New Roman" w:cs="Times New Roman"/>
          <w:b/>
          <w:sz w:val="24"/>
          <w:szCs w:val="24"/>
        </w:rPr>
        <w:t xml:space="preserve"> летней оздоровительной </w:t>
      </w:r>
    </w:p>
    <w:p w:rsidR="003A16C6" w:rsidRPr="00244E03" w:rsidRDefault="003A16C6" w:rsidP="003A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03">
        <w:rPr>
          <w:rFonts w:ascii="Times New Roman" w:hAnsi="Times New Roman" w:cs="Times New Roman"/>
          <w:b/>
          <w:sz w:val="24"/>
          <w:szCs w:val="24"/>
        </w:rPr>
        <w:t xml:space="preserve">кампании 2021 года. </w:t>
      </w:r>
    </w:p>
    <w:p w:rsidR="00590E03" w:rsidRPr="00244E03" w:rsidRDefault="00590E03" w:rsidP="00590E03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590E03" w:rsidRPr="00244E03" w:rsidRDefault="00590E03" w:rsidP="00590E03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proofErr w:type="spellStart"/>
      <w:r w:rsidR="003A16C6" w:rsidRPr="00244E03">
        <w:rPr>
          <w:rFonts w:ascii="Times New Roman" w:hAnsi="Times New Roman" w:cs="Times New Roman"/>
          <w:sz w:val="24"/>
          <w:szCs w:val="24"/>
        </w:rPr>
        <w:t>М.Н.Сарычева</w:t>
      </w:r>
      <w:proofErr w:type="spellEnd"/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Присутствовали: члены комиссии, заместители директоров по ВР.</w:t>
      </w:r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8F77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Конференции:</w:t>
      </w:r>
    </w:p>
    <w:p w:rsidR="003A16C6" w:rsidRPr="00244E03" w:rsidRDefault="003A16C6" w:rsidP="003A16C6">
      <w:pPr>
        <w:pStyle w:val="a3"/>
        <w:widowControl/>
        <w:numPr>
          <w:ilvl w:val="0"/>
          <w:numId w:val="9"/>
        </w:numPr>
        <w:suppressAutoHyphens w:val="0"/>
        <w:autoSpaceDE/>
        <w:spacing w:line="240" w:lineRule="auto"/>
        <w:ind w:right="0"/>
        <w:rPr>
          <w:sz w:val="24"/>
          <w:szCs w:val="24"/>
        </w:rPr>
      </w:pPr>
      <w:r w:rsidRPr="00244E03">
        <w:rPr>
          <w:sz w:val="24"/>
          <w:szCs w:val="24"/>
        </w:rPr>
        <w:t>О ходе подготовки к летней оздоровительной кампании 2021 года (Сарычева М.Н.)</w:t>
      </w:r>
    </w:p>
    <w:p w:rsidR="003A16C6" w:rsidRPr="00244E03" w:rsidRDefault="003A16C6" w:rsidP="003A16C6">
      <w:pPr>
        <w:pStyle w:val="a3"/>
        <w:widowControl/>
        <w:numPr>
          <w:ilvl w:val="0"/>
          <w:numId w:val="9"/>
        </w:numPr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r w:rsidRPr="00244E03">
        <w:rPr>
          <w:sz w:val="24"/>
          <w:szCs w:val="24"/>
        </w:rPr>
        <w:t xml:space="preserve">Занятость детей </w:t>
      </w:r>
      <w:proofErr w:type="spellStart"/>
      <w:r w:rsidRPr="00244E03">
        <w:rPr>
          <w:sz w:val="24"/>
          <w:szCs w:val="24"/>
        </w:rPr>
        <w:t>Можгинского</w:t>
      </w:r>
      <w:proofErr w:type="spellEnd"/>
      <w:r w:rsidRPr="00244E03">
        <w:rPr>
          <w:sz w:val="24"/>
          <w:szCs w:val="24"/>
        </w:rPr>
        <w:t xml:space="preserve"> района в летние каникулы 2021 года, ознакомление с планом мероприятий на летний период 2021 года.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3A16C6" w:rsidRPr="00244E03" w:rsidTr="00C20DC5">
        <w:trPr>
          <w:cantSplit/>
          <w:trHeight w:val="291"/>
        </w:trPr>
        <w:tc>
          <w:tcPr>
            <w:tcW w:w="1951" w:type="dxa"/>
          </w:tcPr>
          <w:p w:rsidR="003A16C6" w:rsidRPr="00244E03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655" w:type="dxa"/>
          </w:tcPr>
          <w:p w:rsidR="003A16C6" w:rsidRPr="00244E03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A16C6" w:rsidRPr="00244E03" w:rsidTr="00C20DC5">
        <w:trPr>
          <w:cantSplit/>
          <w:trHeight w:val="291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методист МБУ «ИМЦ»</w:t>
            </w:r>
          </w:p>
        </w:tc>
      </w:tr>
      <w:tr w:rsidR="003A16C6" w:rsidRPr="00244E03" w:rsidTr="00C20DC5">
        <w:trPr>
          <w:cantSplit/>
          <w:trHeight w:val="551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Исымбаева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опеке и попечительству</w:t>
            </w:r>
          </w:p>
        </w:tc>
      </w:tr>
      <w:tr w:rsidR="003A16C6" w:rsidRPr="00244E03" w:rsidTr="00C20DC5">
        <w:trPr>
          <w:cantSplit/>
          <w:trHeight w:val="269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Скобкарев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ТОУ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по УР в г. Можге  (по согласованию)</w:t>
            </w:r>
          </w:p>
        </w:tc>
      </w:tr>
      <w:tr w:rsidR="003A16C6" w:rsidRPr="00244E03" w:rsidTr="00C20DC5">
        <w:trPr>
          <w:cantSplit/>
          <w:trHeight w:val="552"/>
        </w:trPr>
        <w:tc>
          <w:tcPr>
            <w:tcW w:w="1951" w:type="dxa"/>
            <w:hideMark/>
          </w:tcPr>
          <w:p w:rsidR="003A16C6" w:rsidRPr="00244E03" w:rsidRDefault="00244E03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E95B0E" w:rsidRPr="005D418A" w:rsidRDefault="00E95B0E" w:rsidP="00E95B0E">
            <w:pPr>
              <w:pStyle w:val="a3"/>
              <w:widowControl/>
              <w:suppressAutoHyphens w:val="0"/>
              <w:autoSpaceDE/>
              <w:spacing w:line="240" w:lineRule="auto"/>
              <w:ind w:left="0" w:righ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заместителя главного врача БУЗ УР «</w:t>
            </w:r>
            <w:proofErr w:type="spellStart"/>
            <w:r>
              <w:rPr>
                <w:sz w:val="24"/>
                <w:szCs w:val="24"/>
              </w:rPr>
              <w:t>Можгинская</w:t>
            </w:r>
            <w:proofErr w:type="spellEnd"/>
            <w:r>
              <w:rPr>
                <w:sz w:val="24"/>
                <w:szCs w:val="24"/>
              </w:rPr>
              <w:t xml:space="preserve"> РБ МЗ УР»</w:t>
            </w: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03" w:rsidRPr="00244E03" w:rsidTr="00C20DC5">
        <w:trPr>
          <w:cantSplit/>
          <w:trHeight w:val="552"/>
        </w:trPr>
        <w:tc>
          <w:tcPr>
            <w:tcW w:w="1951" w:type="dxa"/>
          </w:tcPr>
          <w:p w:rsidR="00244E03" w:rsidRDefault="00244E03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655" w:type="dxa"/>
          </w:tcPr>
          <w:p w:rsidR="00244E03" w:rsidRPr="00244E03" w:rsidRDefault="00244E03" w:rsidP="0024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Можгинской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Профсоюза образования России </w:t>
            </w:r>
          </w:p>
        </w:tc>
      </w:tr>
      <w:tr w:rsidR="003A16C6" w:rsidRPr="00244E03" w:rsidTr="00C20DC5">
        <w:trPr>
          <w:cantSplit/>
          <w:trHeight w:val="425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Ермолаева И.М.</w:t>
            </w: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ГКУ УР «Центр занятости населения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ожги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A16C6" w:rsidRPr="00244E03" w:rsidTr="00C20DC5">
        <w:trPr>
          <w:cantSplit/>
          <w:trHeight w:val="488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</w:tc>
        <w:tc>
          <w:tcPr>
            <w:tcW w:w="7655" w:type="dxa"/>
            <w:hideMark/>
          </w:tcPr>
          <w:p w:rsidR="003A16C6" w:rsidRPr="00244E03" w:rsidRDefault="003A16C6" w:rsidP="00CC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</w:t>
            </w:r>
            <w:r w:rsidR="00CC4ADB">
              <w:rPr>
                <w:rFonts w:ascii="Times New Roman" w:hAnsi="Times New Roman" w:cs="Times New Roman"/>
                <w:sz w:val="24"/>
                <w:szCs w:val="24"/>
              </w:rPr>
              <w:t>г. Можги</w:t>
            </w: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6C6" w:rsidRPr="00244E03" w:rsidTr="00C20DC5">
        <w:trPr>
          <w:cantSplit/>
          <w:trHeight w:val="287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Миндеев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г. Можги,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Алнашского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Граховского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районов </w:t>
            </w:r>
          </w:p>
        </w:tc>
      </w:tr>
      <w:tr w:rsidR="003A16C6" w:rsidRPr="00244E03" w:rsidTr="00C20DC5">
        <w:trPr>
          <w:cantSplit/>
          <w:trHeight w:val="700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Головенкина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по делам семьи, демографии и охране прав детства Администрации МО «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район»; ответственный секретарь Комиссии по делам несовершеннолетних и защите их прав</w:t>
            </w:r>
          </w:p>
        </w:tc>
      </w:tr>
      <w:tr w:rsidR="003A16C6" w:rsidRPr="00244E03" w:rsidTr="00C20DC5">
        <w:trPr>
          <w:cantSplit/>
          <w:trHeight w:val="273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«Централизованная клубная система»</w:t>
            </w:r>
          </w:p>
        </w:tc>
      </w:tr>
      <w:tr w:rsidR="003A16C6" w:rsidRPr="00244E03" w:rsidTr="00C20DC5">
        <w:trPr>
          <w:cantSplit/>
          <w:trHeight w:val="561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Аркадьева Н.А.</w:t>
            </w:r>
          </w:p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Межмуниципального отдела МВД РФ «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3A16C6" w:rsidRPr="00244E03" w:rsidTr="00C20DC5">
        <w:trPr>
          <w:cantSplit/>
          <w:trHeight w:val="556"/>
        </w:trPr>
        <w:tc>
          <w:tcPr>
            <w:tcW w:w="1951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Шестоперова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7655" w:type="dxa"/>
            <w:hideMark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социальной помощи семье и детям и профилактике безнадзорности «Социально-реабилитационный центр для несовершеннолетних города Можги»</w:t>
            </w:r>
          </w:p>
        </w:tc>
      </w:tr>
      <w:tr w:rsidR="003A16C6" w:rsidRPr="00244E03" w:rsidTr="00C20DC5">
        <w:trPr>
          <w:cantSplit/>
          <w:trHeight w:val="227"/>
        </w:trPr>
        <w:tc>
          <w:tcPr>
            <w:tcW w:w="1951" w:type="dxa"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655" w:type="dxa"/>
          </w:tcPr>
          <w:p w:rsidR="003A16C6" w:rsidRPr="00244E03" w:rsidRDefault="003A16C6" w:rsidP="003A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начальник Сектора культуры и молодежной политики Администрации МО «</w:t>
            </w:r>
            <w:proofErr w:type="spellStart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44E0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16C6" w:rsidRPr="00244E03" w:rsidRDefault="003A16C6" w:rsidP="003A16C6">
      <w:pPr>
        <w:pStyle w:val="a3"/>
        <w:widowControl/>
        <w:numPr>
          <w:ilvl w:val="0"/>
          <w:numId w:val="9"/>
        </w:numPr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r w:rsidRPr="00244E03">
        <w:rPr>
          <w:sz w:val="24"/>
          <w:szCs w:val="24"/>
        </w:rPr>
        <w:t xml:space="preserve">Утверждение Плана основных мероприятий по организации летнего отдыха, оздоровления и занятости детей и подростков в </w:t>
      </w:r>
      <w:proofErr w:type="spellStart"/>
      <w:r w:rsidRPr="00244E03">
        <w:rPr>
          <w:sz w:val="24"/>
          <w:szCs w:val="24"/>
        </w:rPr>
        <w:t>Можгинском</w:t>
      </w:r>
      <w:proofErr w:type="spellEnd"/>
      <w:r w:rsidRPr="00244E03">
        <w:rPr>
          <w:sz w:val="24"/>
          <w:szCs w:val="24"/>
        </w:rPr>
        <w:t xml:space="preserve"> районе в 2021 году.</w:t>
      </w:r>
    </w:p>
    <w:p w:rsidR="00244E03" w:rsidRDefault="003A16C6" w:rsidP="00244E03">
      <w:pPr>
        <w:ind w:left="360"/>
        <w:rPr>
          <w:rFonts w:ascii="Times New Roman" w:hAnsi="Times New Roman" w:cs="Times New Roman"/>
          <w:sz w:val="24"/>
          <w:szCs w:val="24"/>
        </w:rPr>
      </w:pPr>
      <w:r w:rsidRPr="00244E03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244E03" w:rsidRPr="00244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4E03" w:rsidRPr="00244E03">
        <w:rPr>
          <w:rFonts w:ascii="Times New Roman" w:hAnsi="Times New Roman" w:cs="Times New Roman"/>
          <w:sz w:val="24"/>
          <w:szCs w:val="24"/>
        </w:rPr>
        <w:t>М.Н.</w:t>
      </w:r>
      <w:r w:rsidRPr="00244E03">
        <w:rPr>
          <w:rFonts w:ascii="Times New Roman" w:hAnsi="Times New Roman" w:cs="Times New Roman"/>
          <w:sz w:val="24"/>
          <w:szCs w:val="24"/>
        </w:rPr>
        <w:t>Сарычева</w:t>
      </w:r>
      <w:proofErr w:type="spellEnd"/>
      <w:r w:rsidRPr="00244E03">
        <w:rPr>
          <w:rFonts w:ascii="Times New Roman" w:hAnsi="Times New Roman" w:cs="Times New Roman"/>
          <w:sz w:val="24"/>
          <w:szCs w:val="24"/>
        </w:rPr>
        <w:t>)</w:t>
      </w:r>
    </w:p>
    <w:p w:rsidR="003A16C6" w:rsidRPr="00244E03" w:rsidRDefault="00244E03" w:rsidP="00244E03">
      <w:pPr>
        <w:ind w:left="360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A16C6" w:rsidRPr="00244E03">
        <w:rPr>
          <w:rFonts w:ascii="Times New Roman" w:hAnsi="Times New Roman" w:cs="Times New Roman"/>
          <w:sz w:val="24"/>
          <w:szCs w:val="24"/>
        </w:rPr>
        <w:t>Утверждение дислокации лагерей на территории МО «</w:t>
      </w:r>
      <w:proofErr w:type="spellStart"/>
      <w:r w:rsidR="003A16C6" w:rsidRPr="00244E03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3A16C6" w:rsidRPr="00244E03">
        <w:rPr>
          <w:rFonts w:ascii="Times New Roman" w:hAnsi="Times New Roman" w:cs="Times New Roman"/>
          <w:sz w:val="24"/>
          <w:szCs w:val="24"/>
        </w:rPr>
        <w:t xml:space="preserve"> район».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6C6" w:rsidRPr="00244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16C6" w:rsidRPr="00244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16C6" w:rsidRPr="00244E03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="003A16C6" w:rsidRPr="00244E03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5A71B9" w:rsidRPr="00244E03" w:rsidRDefault="005A71B9" w:rsidP="005A71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C17801" w:rsidRPr="00C17801" w:rsidRDefault="00EA4806" w:rsidP="00C17801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17801">
        <w:rPr>
          <w:sz w:val="24"/>
          <w:szCs w:val="24"/>
        </w:rPr>
        <w:t xml:space="preserve">  </w:t>
      </w:r>
      <w:r w:rsidR="00C17801" w:rsidRPr="00C17801">
        <w:rPr>
          <w:b/>
          <w:sz w:val="24"/>
          <w:szCs w:val="24"/>
        </w:rPr>
        <w:t>О ходе подготовки к летней оздоровительной кампании 2021 года</w:t>
      </w:r>
      <w:r w:rsidR="00C17801" w:rsidRPr="00C17801">
        <w:rPr>
          <w:sz w:val="24"/>
          <w:szCs w:val="24"/>
        </w:rPr>
        <w:t xml:space="preserve"> </w:t>
      </w:r>
      <w:r w:rsidR="00C17801" w:rsidRPr="005D418A">
        <w:rPr>
          <w:b/>
          <w:sz w:val="24"/>
          <w:szCs w:val="24"/>
        </w:rPr>
        <w:t>СЛУШАЛИ:</w:t>
      </w:r>
      <w:r w:rsidR="00C17801">
        <w:rPr>
          <w:sz w:val="24"/>
          <w:szCs w:val="24"/>
        </w:rPr>
        <w:t xml:space="preserve"> </w:t>
      </w:r>
    </w:p>
    <w:p w:rsidR="00DA171F" w:rsidRPr="00AD5DDC" w:rsidRDefault="005D418A" w:rsidP="00C17801">
      <w:pPr>
        <w:pStyle w:val="FR3"/>
        <w:ind w:left="639"/>
        <w:jc w:val="both"/>
        <w:rPr>
          <w:rFonts w:ascii="Times New Roman" w:hAnsi="Times New Roman" w:cs="Times New Roman"/>
          <w:sz w:val="24"/>
          <w:szCs w:val="24"/>
        </w:rPr>
      </w:pPr>
      <w:r w:rsidRPr="00AD5DDC">
        <w:rPr>
          <w:rFonts w:ascii="Times New Roman" w:hAnsi="Times New Roman" w:cs="Times New Roman"/>
          <w:b/>
          <w:sz w:val="24"/>
          <w:szCs w:val="24"/>
        </w:rPr>
        <w:t>Сарычева М.Н.</w:t>
      </w:r>
      <w:r w:rsidR="00AD5D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DDC" w:rsidRPr="00AD5DDC">
        <w:rPr>
          <w:rFonts w:ascii="Times New Roman" w:hAnsi="Times New Roman" w:cs="Times New Roman"/>
          <w:sz w:val="24"/>
          <w:szCs w:val="24"/>
        </w:rPr>
        <w:t>председатель МВК</w:t>
      </w:r>
    </w:p>
    <w:p w:rsidR="00DA171F" w:rsidRPr="00DA171F" w:rsidRDefault="00DA171F" w:rsidP="00DA171F">
      <w:pPr>
        <w:shd w:val="clear" w:color="auto" w:fill="FFFFFF"/>
        <w:spacing w:after="0" w:line="240" w:lineRule="auto"/>
        <w:ind w:firstLine="27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proofErr w:type="gram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сообщила</w:t>
      </w:r>
      <w:proofErr w:type="gram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проходит подготовка </w:t>
      </w:r>
      <w:r w:rsidRPr="00DA171F">
        <w:rPr>
          <w:rFonts w:ascii="Times New Roman" w:hAnsi="Times New Roman" w:cs="Times New Roman"/>
          <w:sz w:val="24"/>
          <w:szCs w:val="24"/>
        </w:rPr>
        <w:t xml:space="preserve">к летней оздоровительной кампании 2021 года. </w:t>
      </w: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июне на базе 23 образовательных учреждений для 930 детей планируется организовать  лагеря с дневным пребыванием детей и на базе 2 школ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Малосюгинская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Кватчинская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августе. Смены будут организованы с 1 по 25 июня продолжительностью 21 день.</w:t>
      </w:r>
    </w:p>
    <w:p w:rsidR="00DA171F" w:rsidRPr="00DA171F" w:rsidRDefault="00DA171F" w:rsidP="00DA1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сведения о летних оздоровительных лагерях с дневным пребыванием включены в Реестр организации отдыха и оздоровления детей и подростков УР, данный Реестр размещен на сайте Министерства образования и науки УР  </w:t>
      </w:r>
      <w:hyperlink r:id="rId6" w:history="1">
        <w:r w:rsidRPr="00DA171F">
          <w:rPr>
            <w:rFonts w:ascii="Times New Roman" w:hAnsi="Times New Roman" w:cs="Times New Roman"/>
            <w:color w:val="0072BC"/>
            <w:sz w:val="24"/>
            <w:szCs w:val="24"/>
            <w:lang w:eastAsia="ru-RU"/>
          </w:rPr>
          <w:t>https://udmedu.ru/nepr_deyat/health/reestr.php</w:t>
        </w:r>
      </w:hyperlink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DA171F" w:rsidRPr="00DA171F" w:rsidRDefault="00DA171F" w:rsidP="00DA1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всеми лагерями района получены санитарно-эпидемиологические заключения. Проведены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акарицидные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дератизационные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обработки, заключены договора на поставку продуктов питания.</w:t>
      </w:r>
    </w:p>
    <w:p w:rsidR="00DA171F" w:rsidRPr="00DA171F" w:rsidRDefault="00DA171F" w:rsidP="00DA1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сотрудники лагерей прошли необходимые медосмотры, гигиеническое обучение, а к началу лагерной смены пройдут и исследование на новую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коронавирусную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инфекцию. </w:t>
      </w:r>
    </w:p>
    <w:p w:rsidR="00DA171F" w:rsidRPr="00DA171F" w:rsidRDefault="00DA171F" w:rsidP="00DA1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родители имеют возможность направить ребенка в загородный лагерь и получить  частичную компенсацию стоимости путевки. Прием заявлений на данную компенсацию осуществляется Информационно-методическим центром.  </w:t>
      </w:r>
    </w:p>
    <w:p w:rsidR="00DA171F" w:rsidRPr="00DA171F" w:rsidRDefault="00DA171F" w:rsidP="00DA1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лета планируется организовать четыре профильные смены. Спортивная смены «Спартакиада» пойдет в начале июня для 35 юных спортсменов. Профильная образовательная смена «Исток» на базе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Пычасской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школы будет организована с 28 июня по 06 июля для 45 детей. </w:t>
      </w:r>
      <w:proofErr w:type="gram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августе пройдут профильные смены в Черемушкинской и </w:t>
      </w:r>
      <w:proofErr w:type="spellStart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Большекибьинской</w:t>
      </w:r>
      <w:proofErr w:type="spellEnd"/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школах.</w:t>
      </w:r>
      <w:proofErr w:type="gramEnd"/>
    </w:p>
    <w:p w:rsidR="00DA171F" w:rsidRPr="00DA171F" w:rsidRDefault="00DA171F" w:rsidP="00DA1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того, в июле и августе при сельских домах культуры будут организованы сводные отряды для всех желающих детей и подростков.</w:t>
      </w:r>
    </w:p>
    <w:p w:rsidR="00DA171F" w:rsidRDefault="00DA171F" w:rsidP="00DA171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организацию летней оздоровительной кампании в этом году планируется затратить около 3 миллионов рублей.</w:t>
      </w:r>
    </w:p>
    <w:p w:rsidR="00AD5DDC" w:rsidRPr="00AD5DDC" w:rsidRDefault="00AD5DDC" w:rsidP="00DA171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D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AD5DDC" w:rsidRPr="00AD5DDC" w:rsidRDefault="00AD5DDC" w:rsidP="00AD5DDC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color w:val="000000"/>
          <w:sz w:val="24"/>
          <w:szCs w:val="24"/>
          <w:lang w:eastAsia="ru-RU"/>
        </w:rPr>
      </w:pPr>
      <w:r w:rsidRPr="00AD5DDC">
        <w:rPr>
          <w:color w:val="000000"/>
          <w:sz w:val="24"/>
          <w:szCs w:val="24"/>
          <w:lang w:eastAsia="ru-RU"/>
        </w:rPr>
        <w:t>Информацию принять к сведению</w:t>
      </w:r>
    </w:p>
    <w:p w:rsidR="00AD5DDC" w:rsidRDefault="00AD5DDC" w:rsidP="00DA171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5DDC" w:rsidRPr="00DA171F" w:rsidRDefault="00AD5DDC" w:rsidP="00DA171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418A" w:rsidRDefault="005D418A" w:rsidP="005D418A">
      <w:pPr>
        <w:pStyle w:val="a3"/>
        <w:widowControl/>
        <w:numPr>
          <w:ilvl w:val="0"/>
          <w:numId w:val="11"/>
        </w:numPr>
        <w:suppressAutoHyphens w:val="0"/>
        <w:autoSpaceDE/>
        <w:spacing w:line="240" w:lineRule="auto"/>
        <w:ind w:right="0"/>
        <w:rPr>
          <w:b/>
          <w:sz w:val="24"/>
          <w:szCs w:val="24"/>
        </w:rPr>
      </w:pPr>
      <w:r w:rsidRPr="005D418A">
        <w:rPr>
          <w:b/>
          <w:sz w:val="24"/>
          <w:szCs w:val="24"/>
        </w:rPr>
        <w:t xml:space="preserve">Занятость детей </w:t>
      </w:r>
      <w:proofErr w:type="spellStart"/>
      <w:r w:rsidRPr="005D418A">
        <w:rPr>
          <w:b/>
          <w:sz w:val="24"/>
          <w:szCs w:val="24"/>
        </w:rPr>
        <w:t>Можгинского</w:t>
      </w:r>
      <w:proofErr w:type="spellEnd"/>
      <w:r w:rsidRPr="005D418A">
        <w:rPr>
          <w:b/>
          <w:sz w:val="24"/>
          <w:szCs w:val="24"/>
        </w:rPr>
        <w:t xml:space="preserve"> района в летние каникулы 2021 года, ознакомление с планом мероприятий на летний период 2021 года. </w:t>
      </w:r>
    </w:p>
    <w:p w:rsidR="005D418A" w:rsidRDefault="005D418A" w:rsidP="005D418A">
      <w:pPr>
        <w:pStyle w:val="a3"/>
        <w:widowControl/>
        <w:suppressAutoHyphens w:val="0"/>
        <w:autoSpaceDE/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 w:rsidR="005D418A" w:rsidRDefault="005D418A" w:rsidP="005D418A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Ермолаеву И.М., </w:t>
      </w:r>
      <w:r w:rsidRPr="005D418A">
        <w:rPr>
          <w:sz w:val="24"/>
          <w:szCs w:val="24"/>
        </w:rPr>
        <w:t>зам. директора ГКУ УР «Центр занятости населения г. Можги»</w:t>
      </w:r>
      <w:r>
        <w:rPr>
          <w:sz w:val="24"/>
          <w:szCs w:val="24"/>
        </w:rPr>
        <w:t>.</w:t>
      </w:r>
    </w:p>
    <w:p w:rsidR="005D418A" w:rsidRDefault="005D418A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 w:rsidRPr="005D418A">
        <w:rPr>
          <w:sz w:val="24"/>
          <w:szCs w:val="24"/>
        </w:rPr>
        <w:t xml:space="preserve">За период </w:t>
      </w:r>
      <w:r w:rsidR="003E4354">
        <w:rPr>
          <w:sz w:val="24"/>
          <w:szCs w:val="24"/>
        </w:rPr>
        <w:t xml:space="preserve">летних каникул будет трудоустроено 67 подростков </w:t>
      </w:r>
      <w:proofErr w:type="spellStart"/>
      <w:r w:rsidR="003E4354">
        <w:rPr>
          <w:sz w:val="24"/>
          <w:szCs w:val="24"/>
        </w:rPr>
        <w:t>Можгинского</w:t>
      </w:r>
      <w:proofErr w:type="spellEnd"/>
      <w:r w:rsidR="003E4354">
        <w:rPr>
          <w:sz w:val="24"/>
          <w:szCs w:val="24"/>
        </w:rPr>
        <w:t xml:space="preserve"> района с 14 до 18 лет: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СПК «Луч»- 5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ООО «Родина» - 4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СПК «Держава» - 5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ООО «Россия» - 15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Пычасская</w:t>
      </w:r>
      <w:proofErr w:type="spellEnd"/>
      <w:r>
        <w:rPr>
          <w:sz w:val="24"/>
          <w:szCs w:val="24"/>
        </w:rPr>
        <w:t xml:space="preserve"> СОШ» - 15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МБОУ «Русско-</w:t>
      </w:r>
      <w:proofErr w:type="spellStart"/>
      <w:r>
        <w:rPr>
          <w:sz w:val="24"/>
          <w:szCs w:val="24"/>
        </w:rPr>
        <w:t>Пычасская</w:t>
      </w:r>
      <w:proofErr w:type="spellEnd"/>
      <w:r>
        <w:rPr>
          <w:sz w:val="24"/>
          <w:szCs w:val="24"/>
        </w:rPr>
        <w:t xml:space="preserve"> СОШ» - 6 чел</w:t>
      </w:r>
    </w:p>
    <w:p w:rsidR="003E4354" w:rsidRDefault="003E4354" w:rsidP="003E4354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МБУ МО «Централизованная клубная система» - 17 чел.</w:t>
      </w:r>
    </w:p>
    <w:p w:rsidR="002F049A" w:rsidRDefault="002F049A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r>
        <w:rPr>
          <w:sz w:val="24"/>
          <w:szCs w:val="24"/>
        </w:rPr>
        <w:t xml:space="preserve">Выплата заработной платы при трудоустройстве несовершеннолетних происходит работодателем. Для подростков с 14 лет устанавливается неполный рабочий день. </w:t>
      </w:r>
    </w:p>
    <w:p w:rsidR="003E4354" w:rsidRDefault="002F049A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proofErr w:type="spellStart"/>
      <w:r w:rsidRPr="00E95B0E">
        <w:rPr>
          <w:b/>
          <w:sz w:val="24"/>
          <w:szCs w:val="24"/>
        </w:rPr>
        <w:t>Пантюхину</w:t>
      </w:r>
      <w:proofErr w:type="spellEnd"/>
      <w:r w:rsidRPr="00E95B0E">
        <w:rPr>
          <w:b/>
          <w:sz w:val="24"/>
          <w:szCs w:val="24"/>
        </w:rPr>
        <w:t xml:space="preserve"> </w:t>
      </w:r>
      <w:r w:rsidR="00E95B0E">
        <w:rPr>
          <w:b/>
          <w:sz w:val="24"/>
          <w:szCs w:val="24"/>
        </w:rPr>
        <w:t>Т.В.</w:t>
      </w:r>
      <w:r>
        <w:rPr>
          <w:sz w:val="24"/>
          <w:szCs w:val="24"/>
        </w:rPr>
        <w:t xml:space="preserve">, заместителя главного врача </w:t>
      </w:r>
      <w:r w:rsidR="00E95B0E">
        <w:rPr>
          <w:sz w:val="24"/>
          <w:szCs w:val="24"/>
        </w:rPr>
        <w:t>БУЗ УР</w:t>
      </w:r>
      <w:r>
        <w:rPr>
          <w:sz w:val="24"/>
          <w:szCs w:val="24"/>
        </w:rPr>
        <w:t xml:space="preserve"> «</w:t>
      </w:r>
      <w:proofErr w:type="spellStart"/>
      <w:r w:rsidR="00E95B0E">
        <w:rPr>
          <w:sz w:val="24"/>
          <w:szCs w:val="24"/>
        </w:rPr>
        <w:t>Можгинская</w:t>
      </w:r>
      <w:proofErr w:type="spellEnd"/>
      <w:r w:rsidR="00E95B0E">
        <w:rPr>
          <w:sz w:val="24"/>
          <w:szCs w:val="24"/>
        </w:rPr>
        <w:t xml:space="preserve"> РБ МЗ УР»,</w:t>
      </w:r>
    </w:p>
    <w:p w:rsidR="00E95B0E" w:rsidRDefault="00E95B0E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районная больница осуществляет отправку детей, нуждающихся в оздоровлении в санатории Удмуртской Республики (Ласточка, </w:t>
      </w:r>
      <w:proofErr w:type="spellStart"/>
      <w:r>
        <w:rPr>
          <w:sz w:val="24"/>
          <w:szCs w:val="24"/>
        </w:rPr>
        <w:t>Селычка</w:t>
      </w:r>
      <w:proofErr w:type="spellEnd"/>
      <w:r>
        <w:rPr>
          <w:sz w:val="24"/>
          <w:szCs w:val="24"/>
        </w:rPr>
        <w:t xml:space="preserve"> и др.) в порядке очереди. Подать документы и встать в очередь можно в 22 кабинете поликлиники. </w:t>
      </w:r>
    </w:p>
    <w:p w:rsidR="00E95B0E" w:rsidRDefault="00E95B0E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r>
        <w:rPr>
          <w:sz w:val="24"/>
          <w:szCs w:val="24"/>
        </w:rPr>
        <w:t xml:space="preserve">В ЦРБ осуществляется бесплатный забор материала для проведения ПЦР анализа на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О</w:t>
      </w:r>
      <w:r>
        <w:rPr>
          <w:sz w:val="24"/>
          <w:szCs w:val="24"/>
          <w:lang w:val="en-US"/>
        </w:rPr>
        <w:t>VID</w:t>
      </w:r>
      <w:r w:rsidRPr="00E95B0E">
        <w:rPr>
          <w:sz w:val="24"/>
          <w:szCs w:val="24"/>
        </w:rPr>
        <w:t>-19</w:t>
      </w:r>
      <w:r>
        <w:rPr>
          <w:sz w:val="24"/>
          <w:szCs w:val="24"/>
        </w:rPr>
        <w:t>.</w:t>
      </w:r>
    </w:p>
    <w:p w:rsidR="00E95B0E" w:rsidRDefault="00E95B0E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proofErr w:type="spellStart"/>
      <w:r w:rsidRPr="00E95B0E">
        <w:rPr>
          <w:b/>
          <w:sz w:val="24"/>
          <w:szCs w:val="24"/>
        </w:rPr>
        <w:t>Овчинникова</w:t>
      </w:r>
      <w:proofErr w:type="spellEnd"/>
      <w:r w:rsidRPr="00E95B0E">
        <w:rPr>
          <w:b/>
          <w:sz w:val="24"/>
          <w:szCs w:val="24"/>
        </w:rPr>
        <w:t xml:space="preserve"> Е.В.,  </w:t>
      </w:r>
      <w:r w:rsidRPr="00E95B0E">
        <w:rPr>
          <w:sz w:val="24"/>
          <w:szCs w:val="24"/>
        </w:rPr>
        <w:t>заместитель директора</w:t>
      </w:r>
      <w:r>
        <w:rPr>
          <w:sz w:val="24"/>
          <w:szCs w:val="24"/>
        </w:rPr>
        <w:t xml:space="preserve"> КЦСОН города Можги</w:t>
      </w:r>
    </w:p>
    <w:p w:rsidR="00E95B0E" w:rsidRPr="00E95B0E" w:rsidRDefault="00E95B0E" w:rsidP="00E95B0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Работа отделения социальной помощи семье и детям и профилактики безнадзорности по организации летнего отдыха в 2021 году будет осуществляться в нескольких направлениях:</w:t>
      </w:r>
    </w:p>
    <w:p w:rsidR="00E95B0E" w:rsidRPr="00E95B0E" w:rsidRDefault="00E95B0E" w:rsidP="00E95B0E">
      <w:pPr>
        <w:numPr>
          <w:ilvl w:val="0"/>
          <w:numId w:val="12"/>
        </w:numPr>
        <w:tabs>
          <w:tab w:val="clear" w:pos="1080"/>
          <w:tab w:val="num" w:pos="0"/>
        </w:tabs>
        <w:spacing w:after="105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 xml:space="preserve">организация игровых площадок для детей из семей, находящихся в трудной жизненной ситуации и социально опасном положении, не имеющих возможности посещать пришкольные оздоровительные лагеря, в муниципальных образованиях района- 9 населенных пунктов (д. Малая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Сюга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д. Верхние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с. Малая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Воложикья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д. Большие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Сибы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с. Можга, с.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Пычас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Пазял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, д. Старые 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Какси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>, с. Большая</w:t>
      </w:r>
      <w:proofErr w:type="gramStart"/>
      <w:r w:rsidRPr="00E95B0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95B0E">
        <w:rPr>
          <w:rFonts w:ascii="Times New Roman" w:hAnsi="Times New Roman" w:cs="Times New Roman"/>
          <w:sz w:val="24"/>
          <w:szCs w:val="24"/>
        </w:rPr>
        <w:t>ча)- предполагаемый охват детей- 100 человек;</w:t>
      </w:r>
    </w:p>
    <w:p w:rsidR="00E95B0E" w:rsidRPr="00E95B0E" w:rsidRDefault="00E95B0E" w:rsidP="00E95B0E">
      <w:pPr>
        <w:numPr>
          <w:ilvl w:val="0"/>
          <w:numId w:val="12"/>
        </w:numPr>
        <w:tabs>
          <w:tab w:val="clear" w:pos="1080"/>
        </w:tabs>
        <w:spacing w:after="105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организация летнего отдыха в отрядах пришкольных лагерей, финансируемых Министерством социальной политики и труда Удмуртской Республики, для детей из семей, находящихся в трудной жизненной ситуации и социальн</w:t>
      </w:r>
      <w:proofErr w:type="gramStart"/>
      <w:r w:rsidRPr="00E95B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B0E">
        <w:rPr>
          <w:rFonts w:ascii="Times New Roman" w:hAnsi="Times New Roman" w:cs="Times New Roman"/>
          <w:sz w:val="24"/>
          <w:szCs w:val="24"/>
        </w:rPr>
        <w:t xml:space="preserve"> опасном положении</w:t>
      </w:r>
    </w:p>
    <w:p w:rsidR="00E95B0E" w:rsidRPr="00E95B0E" w:rsidRDefault="00E95B0E" w:rsidP="001E5D9A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при МБОУ «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с 03.06.2021 г. по 28.06.2021г.- 15 детей;</w:t>
      </w:r>
    </w:p>
    <w:p w:rsidR="00E95B0E" w:rsidRPr="00E95B0E" w:rsidRDefault="00E95B0E" w:rsidP="001E5D9A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при МБОУ «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Комякская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с 01.06.2021 г. по 25.06.2021г.- 15 детей;</w:t>
      </w:r>
    </w:p>
    <w:p w:rsidR="00E95B0E" w:rsidRPr="00E95B0E" w:rsidRDefault="00E95B0E" w:rsidP="001E5D9A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при МБОУ «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Маловаложькинская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с 01.06.2021 г. по 24.06.2021г.- 15 детей;</w:t>
      </w:r>
    </w:p>
    <w:p w:rsidR="00E95B0E" w:rsidRPr="00E95B0E" w:rsidRDefault="00E95B0E" w:rsidP="001E5D9A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при МБОУ «</w:t>
      </w:r>
      <w:proofErr w:type="spellStart"/>
      <w:r w:rsidRPr="00E95B0E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E95B0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с 01.06.2021 г. по 24.06.2021г.- 10 детей. Всего 55 детей;</w:t>
      </w:r>
    </w:p>
    <w:p w:rsidR="00E95B0E" w:rsidRDefault="00E95B0E" w:rsidP="001E5D9A">
      <w:pPr>
        <w:numPr>
          <w:ilvl w:val="0"/>
          <w:numId w:val="12"/>
        </w:numPr>
        <w:tabs>
          <w:tab w:val="clear" w:pos="1080"/>
          <w:tab w:val="num" w:pos="0"/>
        </w:tabs>
        <w:spacing w:after="105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B0E">
        <w:rPr>
          <w:rFonts w:ascii="Times New Roman" w:hAnsi="Times New Roman" w:cs="Times New Roman"/>
          <w:sz w:val="24"/>
          <w:szCs w:val="24"/>
        </w:rPr>
        <w:t>оказание содействия несовершеннолетним и семьям, находящимся в трудной жизненной ситуации и социально опасном положении в организации летнего отдыха в реабилитационных центрах для несовершеннолетних и ДОЛ республики.</w:t>
      </w:r>
      <w:r w:rsidR="001E5D9A">
        <w:rPr>
          <w:rFonts w:ascii="Times New Roman" w:hAnsi="Times New Roman" w:cs="Times New Roman"/>
          <w:sz w:val="24"/>
          <w:szCs w:val="24"/>
        </w:rPr>
        <w:t xml:space="preserve"> Эта услуга носит заявительный характер.</w:t>
      </w:r>
    </w:p>
    <w:p w:rsidR="001E5D9A" w:rsidRDefault="001E5D9A" w:rsidP="001E5D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D9A">
        <w:rPr>
          <w:rFonts w:ascii="Times New Roman" w:hAnsi="Times New Roman" w:cs="Times New Roman"/>
          <w:b/>
          <w:sz w:val="24"/>
          <w:szCs w:val="24"/>
        </w:rPr>
        <w:t xml:space="preserve">Андреева Е.В., </w:t>
      </w:r>
      <w:r w:rsidRPr="001E5D9A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5D9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социальной защиты населения в городе Можге</w:t>
      </w:r>
    </w:p>
    <w:p w:rsidR="001E5D9A" w:rsidRDefault="001E5D9A" w:rsidP="001E5D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осуществляет реабилитацию детей-инвалидов, оздоровление и реабилитацию детей, оказавшихся в ТЖС на заявительной основе. В данный период очередь формируется на июль и август. До лагеря детей довозят самостоятельно родители или законные представители. Отдых в лагере осуществляется бесплатно для следующих категорий детей: многодетные малообеспеченные,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состоящие на учетах).</w:t>
      </w:r>
    </w:p>
    <w:p w:rsidR="001E5D9A" w:rsidRDefault="00B96AF9" w:rsidP="001E5D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D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Иванова С.Л.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менеджер ОМЦ</w:t>
      </w:r>
    </w:p>
    <w:p w:rsidR="001E5D9A" w:rsidRPr="001E5D9A" w:rsidRDefault="00AD5DDC" w:rsidP="00AD5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DDC">
        <w:rPr>
          <w:rFonts w:ascii="Times New Roman" w:hAnsi="Times New Roman" w:cs="Times New Roman"/>
          <w:sz w:val="24"/>
          <w:szCs w:val="24"/>
        </w:rPr>
        <w:t>В июне будет реализовано 4</w:t>
      </w:r>
      <w:r w:rsidRPr="00AD5D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AD5DDC">
        <w:rPr>
          <w:rFonts w:ascii="Times New Roman" w:hAnsi="Times New Roman" w:cs="Times New Roman"/>
          <w:sz w:val="24"/>
          <w:szCs w:val="24"/>
        </w:rPr>
        <w:t>ы</w:t>
      </w:r>
      <w:r w:rsidRPr="00AD5DDC">
        <w:rPr>
          <w:rFonts w:ascii="Times New Roman" w:hAnsi="Times New Roman" w:cs="Times New Roman"/>
          <w:sz w:val="24"/>
          <w:szCs w:val="24"/>
        </w:rPr>
        <w:t xml:space="preserve"> по организации временного трудоустройства подростков</w:t>
      </w:r>
      <w:r w:rsidRPr="00AD5DDC">
        <w:rPr>
          <w:rFonts w:ascii="Times New Roman" w:hAnsi="Times New Roman" w:cs="Times New Roman"/>
          <w:sz w:val="24"/>
          <w:szCs w:val="24"/>
        </w:rPr>
        <w:t xml:space="preserve"> </w:t>
      </w:r>
      <w:r w:rsidRPr="00AD5DDC">
        <w:rPr>
          <w:rFonts w:ascii="Times New Roman" w:hAnsi="Times New Roman" w:cs="Times New Roman"/>
          <w:sz w:val="24"/>
          <w:szCs w:val="24"/>
        </w:rPr>
        <w:t xml:space="preserve">Наши руки не для скуки» (Черемушкинский ЦСДК), «Катар 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Азбар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Кватчинский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 xml:space="preserve"> ЦСДК), «Создаем чудеса своими  руками (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Новобиинский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 xml:space="preserve"> ЦСДК</w:t>
      </w:r>
      <w:r w:rsidRPr="00AD5DD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D5D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DDC">
        <w:rPr>
          <w:rFonts w:ascii="Times New Roman" w:hAnsi="Times New Roman" w:cs="Times New Roman"/>
          <w:sz w:val="24"/>
          <w:szCs w:val="24"/>
        </w:rPr>
        <w:t xml:space="preserve"> В июле будет работать 1 профильная смена 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Егит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Тулкым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 xml:space="preserve">  на базе </w:t>
      </w:r>
      <w:proofErr w:type="spellStart"/>
      <w:r w:rsidRPr="00AD5DDC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Pr="00AD5DD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8 сводных отрядов. </w:t>
      </w:r>
      <w:r w:rsidR="001E5D9A" w:rsidRPr="001E5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95B0E" w:rsidRDefault="00AD5DDC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РЕШЕНИЕ:</w:t>
      </w:r>
    </w:p>
    <w:p w:rsidR="00AD5DDC" w:rsidRDefault="00145173" w:rsidP="00145173">
      <w:pPr>
        <w:pStyle w:val="a3"/>
        <w:widowControl/>
        <w:numPr>
          <w:ilvl w:val="0"/>
          <w:numId w:val="14"/>
        </w:numPr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БУЗ УР «</w:t>
      </w:r>
      <w:proofErr w:type="spellStart"/>
      <w:r>
        <w:rPr>
          <w:sz w:val="24"/>
          <w:szCs w:val="24"/>
        </w:rPr>
        <w:t>Можгинская</w:t>
      </w:r>
      <w:proofErr w:type="spellEnd"/>
      <w:r>
        <w:rPr>
          <w:sz w:val="24"/>
          <w:szCs w:val="24"/>
        </w:rPr>
        <w:t xml:space="preserve"> РБ МЗ УР»:</w:t>
      </w:r>
    </w:p>
    <w:p w:rsidR="00145173" w:rsidRDefault="00145173" w:rsidP="002D745D">
      <w:pPr>
        <w:pStyle w:val="a3"/>
        <w:widowControl/>
        <w:suppressAutoHyphens w:val="0"/>
        <w:autoSpaceDE/>
        <w:spacing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- организовать медицинское обслуживание детских пришкольных оздоровительных лагерей</w:t>
      </w:r>
    </w:p>
    <w:p w:rsidR="00145173" w:rsidRDefault="00145173" w:rsidP="002D745D">
      <w:pPr>
        <w:pStyle w:val="a3"/>
        <w:widowControl/>
        <w:suppressAutoHyphens w:val="0"/>
        <w:autoSpaceDE/>
        <w:spacing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организовать прием анализов на </w:t>
      </w:r>
      <w:r>
        <w:rPr>
          <w:sz w:val="24"/>
          <w:szCs w:val="24"/>
          <w:lang w:val="en-US"/>
        </w:rPr>
        <w:t>COVID</w:t>
      </w:r>
      <w:r w:rsidRPr="00145173">
        <w:rPr>
          <w:sz w:val="24"/>
          <w:szCs w:val="24"/>
        </w:rPr>
        <w:t>-19</w:t>
      </w:r>
      <w:r>
        <w:rPr>
          <w:sz w:val="24"/>
          <w:szCs w:val="24"/>
        </w:rPr>
        <w:t xml:space="preserve"> всех сотрудников лагерей</w:t>
      </w:r>
    </w:p>
    <w:p w:rsidR="00145173" w:rsidRDefault="00AC5D7C" w:rsidP="00145173">
      <w:pPr>
        <w:pStyle w:val="a3"/>
        <w:widowControl/>
        <w:numPr>
          <w:ilvl w:val="0"/>
          <w:numId w:val="14"/>
        </w:numPr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Автономному учреждению социального обслуживания УР «Комплексный центр социального населения города Можги»:</w:t>
      </w:r>
    </w:p>
    <w:p w:rsidR="00AC5D7C" w:rsidRDefault="00AC5D7C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Сформировать списки </w:t>
      </w:r>
      <w:r w:rsidRPr="00AC5D7C">
        <w:rPr>
          <w:sz w:val="24"/>
          <w:szCs w:val="24"/>
        </w:rPr>
        <w:t>несовершеннолетних, посещающих игровые площадки</w:t>
      </w:r>
      <w:r>
        <w:rPr>
          <w:sz w:val="24"/>
          <w:szCs w:val="24"/>
        </w:rPr>
        <w:t>, находящихся на различных учетах, ТЖС по месяцам</w:t>
      </w:r>
    </w:p>
    <w:p w:rsidR="00AC5D7C" w:rsidRDefault="00AC5D7C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Срок исполнения: до 21.05.2021 г</w:t>
      </w:r>
    </w:p>
    <w:p w:rsidR="00AC5D7C" w:rsidRDefault="00AC5D7C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</w:p>
    <w:p w:rsidR="00AC5D7C" w:rsidRDefault="00A5123B" w:rsidP="00AC5D7C">
      <w:pPr>
        <w:pStyle w:val="a3"/>
        <w:widowControl/>
        <w:numPr>
          <w:ilvl w:val="0"/>
          <w:numId w:val="11"/>
        </w:numPr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Руководителям учреждений</w:t>
      </w:r>
      <w:r w:rsidR="002D745D">
        <w:rPr>
          <w:sz w:val="24"/>
          <w:szCs w:val="24"/>
        </w:rPr>
        <w:t>, организующих детский отдых</w:t>
      </w:r>
      <w:r>
        <w:rPr>
          <w:sz w:val="24"/>
          <w:szCs w:val="24"/>
        </w:rPr>
        <w:t>:</w:t>
      </w:r>
    </w:p>
    <w:p w:rsidR="002D745D" w:rsidRDefault="00A5123B" w:rsidP="002D745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2D745D"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2D745D" w:rsidRPr="00CC4ADB" w:rsidRDefault="002D745D" w:rsidP="002D745D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CC4ADB">
        <w:rPr>
          <w:rFonts w:ascii="Times New Roman" w:hAnsi="Times New Roman" w:cs="Times New Roman"/>
          <w:sz w:val="24"/>
          <w:szCs w:val="24"/>
        </w:rPr>
        <w:t>учет занятости детей, состоящих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видах учета, ТЖС, </w:t>
      </w:r>
      <w:r w:rsidRPr="00CC4ADB">
        <w:rPr>
          <w:rFonts w:ascii="Times New Roman" w:hAnsi="Times New Roman" w:cs="Times New Roman"/>
          <w:sz w:val="24"/>
          <w:szCs w:val="24"/>
        </w:rPr>
        <w:t>семей СОП.</w:t>
      </w:r>
    </w:p>
    <w:p w:rsidR="002D745D" w:rsidRPr="00244E03" w:rsidRDefault="002D745D" w:rsidP="002D74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выполнение требований санитарного законодательства,  законодательства по защите прав потребителей, законодательства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техническом регулировании в ОО,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>в том числе в части: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Получения санитарно-эпидемиологических заключений на деятельность лагеря по организации отдыха детей и их оздоровления, медицинскую деятельность, источники водоснабжения;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Разработки примерных 10-14-дневных рационов питания детей и их выполнения;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Недопущения использования в питании детей запрещенных санитарными правилами, техническими регламентами продуктов и кулинарных изделий;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Обеспечения специализированными продуктами питания;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Обеспечения детей питьевой водой гарантированного качества;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Наличия необходимого технологического, холодильного оборудования, кухонной и столовой посуды, моющих и дезинфицирующих средств;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Наличия действующей нормативно-технологической документации;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Повышения уровня профессиональных знаний поваров, педагогов, медицинских работников по вопросам рационального питания детей, качества, безопасности, технологии приготовления блюд;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Своевременности прохождения работниками оздоровительных организаций медицинского осмотра, гигие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нического обучения и аттестации, теста ПЦР на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COVID</w:t>
      </w:r>
      <w:r w:rsidRPr="00CC4ADB">
        <w:rPr>
          <w:rFonts w:ascii="Times New Roman" w:hAnsi="Times New Roman" w:cs="Times New Roman"/>
          <w:sz w:val="24"/>
          <w:szCs w:val="24"/>
          <w:lang w:eastAsia="ru-RU"/>
        </w:rPr>
        <w:t>-19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сроков и кратности производственного лабораторного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приготовленной пищи, качеством питьевой воды;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безопасностью пищевых продуктов, основанного на принципах ХАССП;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Выполнения утвержденных норм питания, включения в рацион продуктов, обогащенных микронутриентами, проведения искусственной витаминизации пищи;</w:t>
      </w:r>
    </w:p>
    <w:p w:rsidR="002D745D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Соблюдения санитарно-противоэпидемического режима;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</w:t>
      </w:r>
    </w:p>
    <w:p w:rsidR="002D745D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spell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обработок, а также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их эффективностью согласно СП 3.1.3.2352-08 «Профилактика клещевого вирусного энцефалита», СП 3.1.3310-15 «Профилактика инфекций, передающихся иксодовыми клещами», СП 3.5.3.3223-14 «Санитарно-эпидемиологические требования к организации и проведен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мероприятий»;</w:t>
      </w:r>
    </w:p>
    <w:p w:rsidR="002D745D" w:rsidRDefault="002D745D" w:rsidP="002D7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5D" w:rsidRPr="00244E03" w:rsidRDefault="002D745D" w:rsidP="002D7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исполнения: до 31.05.2021 г</w:t>
      </w:r>
    </w:p>
    <w:p w:rsidR="002D745D" w:rsidRPr="00244E03" w:rsidRDefault="002D745D" w:rsidP="002D745D">
      <w:pPr>
        <w:spacing w:line="240" w:lineRule="auto"/>
        <w:ind w:left="709" w:hang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5D" w:rsidRPr="00244E03" w:rsidRDefault="002D745D" w:rsidP="002D74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наличием необходимой сопроводительной документации, подтверждающей происхождение, качество и безопасность продуктов, их транспортировкой, условиями и сроками хранения продуктов, технологией приготовления и качеством готовых блюд, за санитарно-противоэпидемическим режимом на пищеблоках оздоровительных организаций.</w:t>
      </w:r>
    </w:p>
    <w:p w:rsidR="002D745D" w:rsidRPr="00244E03" w:rsidRDefault="002D745D" w:rsidP="002D745D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-       </w:t>
      </w:r>
      <w:r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Принимать активное участие в конкурсах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 и проектов по организации отдыха и занятости детей, по созданию дополнительных рабочих мест для несовершеннолетних. </w:t>
      </w:r>
      <w:r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При организации трудоустройства подростков сотрудничать с сельскохозяйственными предприятиями, организациями, учреждениями;</w:t>
      </w:r>
    </w:p>
    <w:p w:rsidR="002D745D" w:rsidRPr="002D745D" w:rsidRDefault="002D745D" w:rsidP="002D745D">
      <w:pPr>
        <w:shd w:val="clear" w:color="auto" w:fill="FFFFFF"/>
        <w:spacing w:line="240" w:lineRule="auto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 xml:space="preserve">-             </w:t>
      </w:r>
      <w:r w:rsidRPr="002D745D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2D745D" w:rsidRDefault="002D745D" w:rsidP="002D7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D745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</w:t>
      </w:r>
      <w:r w:rsidRPr="002D745D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 </w:t>
      </w:r>
      <w:proofErr w:type="gramStart"/>
      <w:r w:rsidRPr="002D745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745D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подготовкой и обеспечением комплексной безопасности детей  в местах проведения массовых мероприятий и организованного отдыха и оздоровления детей в период школьных каникул летнего периода 2020 -  2021 учебного года.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    </w:t>
      </w:r>
      <w:r w:rsidRPr="00A65543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муниципальном бюджете предусмотреть средства на </w:t>
      </w:r>
      <w:proofErr w:type="spellStart"/>
      <w:r w:rsidRPr="00A65543"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65543">
        <w:rPr>
          <w:rFonts w:ascii="Times New Roman" w:hAnsi="Times New Roman" w:cs="Times New Roman"/>
          <w:sz w:val="24"/>
          <w:szCs w:val="24"/>
          <w:lang w:eastAsia="ru-RU"/>
        </w:rPr>
        <w:t xml:space="preserve"> отдыха детей в оздоровительных лагерях с дневным пребыванием, загородных лагерях, лагерях труда и отдыха, профильных сменах и трудоустройства несовершеннолетних в 2021 году, а также на награждение по итогам конкурса «Лучший оздоровительный лагерь».</w:t>
      </w:r>
    </w:p>
    <w:p w:rsidR="00A65543" w:rsidRPr="002D745D" w:rsidRDefault="00A65543" w:rsidP="002D7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23B" w:rsidRDefault="002D745D" w:rsidP="00A5123B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 w:rsidRPr="002D745D">
        <w:rPr>
          <w:b/>
          <w:sz w:val="24"/>
          <w:szCs w:val="24"/>
        </w:rPr>
        <w:t>Киршина Е.И.,</w:t>
      </w:r>
      <w:r>
        <w:rPr>
          <w:sz w:val="24"/>
          <w:szCs w:val="24"/>
        </w:rPr>
        <w:t xml:space="preserve"> старшина гр. Обслуживания ПСЧ-22</w:t>
      </w:r>
    </w:p>
    <w:p w:rsidR="002D745D" w:rsidRDefault="002D745D" w:rsidP="002D745D">
      <w:pPr>
        <w:pStyle w:val="a3"/>
        <w:widowControl/>
        <w:suppressAutoHyphens w:val="0"/>
        <w:autoSpaceDE/>
        <w:spacing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Об организации экскурсий в ПСЧ-22, о выездах в школы с профилактическими беседами. </w:t>
      </w:r>
    </w:p>
    <w:p w:rsidR="002D745D" w:rsidRPr="002D745D" w:rsidRDefault="002D745D" w:rsidP="002D745D">
      <w:pPr>
        <w:pStyle w:val="a3"/>
        <w:widowControl/>
        <w:suppressAutoHyphens w:val="0"/>
        <w:autoSpaceDE/>
        <w:spacing w:line="240" w:lineRule="auto"/>
        <w:ind w:left="0" w:right="0" w:firstLine="709"/>
        <w:rPr>
          <w:b/>
          <w:sz w:val="24"/>
          <w:szCs w:val="24"/>
        </w:rPr>
      </w:pPr>
      <w:r w:rsidRPr="002D745D">
        <w:rPr>
          <w:b/>
          <w:sz w:val="24"/>
          <w:szCs w:val="24"/>
        </w:rPr>
        <w:t>РЕШЕНИЕ:</w:t>
      </w:r>
    </w:p>
    <w:p w:rsidR="00AD5DDC" w:rsidRDefault="002D745D" w:rsidP="002F049A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2D745D">
        <w:rPr>
          <w:sz w:val="24"/>
          <w:szCs w:val="24"/>
        </w:rPr>
        <w:t xml:space="preserve">предусмотреть в программах лагерных смен культурно-массовые </w:t>
      </w:r>
      <w:r w:rsidR="00A65543">
        <w:rPr>
          <w:sz w:val="24"/>
          <w:szCs w:val="24"/>
        </w:rPr>
        <w:t>мероприятия направленных на профилактику</w:t>
      </w:r>
    </w:p>
    <w:p w:rsidR="00A65543" w:rsidRPr="002D745D" w:rsidRDefault="00A65543" w:rsidP="00A65543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</w:p>
    <w:p w:rsidR="005D418A" w:rsidRDefault="005D418A" w:rsidP="00A65543">
      <w:pPr>
        <w:pStyle w:val="a3"/>
        <w:widowControl/>
        <w:numPr>
          <w:ilvl w:val="0"/>
          <w:numId w:val="11"/>
        </w:numPr>
        <w:suppressAutoHyphens w:val="0"/>
        <w:autoSpaceDE/>
        <w:spacing w:line="240" w:lineRule="auto"/>
        <w:ind w:left="0" w:right="0" w:firstLine="360"/>
        <w:rPr>
          <w:b/>
          <w:sz w:val="24"/>
          <w:szCs w:val="24"/>
        </w:rPr>
      </w:pPr>
      <w:r w:rsidRPr="005D418A">
        <w:rPr>
          <w:b/>
          <w:sz w:val="24"/>
          <w:szCs w:val="24"/>
        </w:rPr>
        <w:t xml:space="preserve">Утверждение Плана основных мероприятий по организации летнего отдыха, оздоровления и занятости детей и подростков в </w:t>
      </w:r>
      <w:proofErr w:type="spellStart"/>
      <w:r w:rsidRPr="005D418A">
        <w:rPr>
          <w:b/>
          <w:sz w:val="24"/>
          <w:szCs w:val="24"/>
        </w:rPr>
        <w:t>Можгинском</w:t>
      </w:r>
      <w:proofErr w:type="spellEnd"/>
      <w:r w:rsidRPr="005D418A">
        <w:rPr>
          <w:b/>
          <w:sz w:val="24"/>
          <w:szCs w:val="24"/>
        </w:rPr>
        <w:t xml:space="preserve"> районе в 2021 году.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 w:rsidR="00A65543" w:rsidRP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Изместьева</w:t>
      </w:r>
      <w:proofErr w:type="spellEnd"/>
      <w:r>
        <w:rPr>
          <w:b/>
          <w:sz w:val="24"/>
          <w:szCs w:val="24"/>
        </w:rPr>
        <w:t xml:space="preserve"> Т.А., </w:t>
      </w:r>
      <w:r w:rsidRPr="00A65543">
        <w:rPr>
          <w:sz w:val="24"/>
          <w:szCs w:val="24"/>
        </w:rPr>
        <w:t>секретарь МВК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r w:rsidRPr="00A65543">
        <w:rPr>
          <w:sz w:val="24"/>
          <w:szCs w:val="24"/>
        </w:rPr>
        <w:t>О плане основных мероприятий по организации летнего отдыха</w:t>
      </w:r>
      <w:r>
        <w:rPr>
          <w:sz w:val="24"/>
          <w:szCs w:val="24"/>
        </w:rPr>
        <w:t xml:space="preserve">, </w:t>
      </w:r>
      <w:r w:rsidRPr="00A65543">
        <w:rPr>
          <w:sz w:val="24"/>
          <w:szCs w:val="24"/>
        </w:rPr>
        <w:t xml:space="preserve">оздоровления и занятости детей и подростков в </w:t>
      </w:r>
      <w:proofErr w:type="spellStart"/>
      <w:r w:rsidRPr="00A65543">
        <w:rPr>
          <w:sz w:val="24"/>
          <w:szCs w:val="24"/>
        </w:rPr>
        <w:t>Можгинском</w:t>
      </w:r>
      <w:proofErr w:type="spellEnd"/>
      <w:r w:rsidRPr="00A65543">
        <w:rPr>
          <w:sz w:val="24"/>
          <w:szCs w:val="24"/>
        </w:rPr>
        <w:t xml:space="preserve"> районе в 2021 году.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b/>
          <w:sz w:val="24"/>
          <w:szCs w:val="24"/>
        </w:rPr>
      </w:pPr>
      <w:r w:rsidRPr="00A65543">
        <w:rPr>
          <w:b/>
          <w:sz w:val="24"/>
          <w:szCs w:val="24"/>
        </w:rPr>
        <w:t>РЕШЕНИЕ: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65543">
        <w:rPr>
          <w:sz w:val="24"/>
          <w:szCs w:val="24"/>
        </w:rPr>
        <w:t xml:space="preserve">Утвердить </w:t>
      </w:r>
      <w:r w:rsidRPr="00A65543">
        <w:rPr>
          <w:sz w:val="24"/>
          <w:szCs w:val="24"/>
        </w:rPr>
        <w:t xml:space="preserve">Плана основных мероприятий по организации летнего отдыха, оздоровления и занятости детей и подростков в </w:t>
      </w:r>
      <w:proofErr w:type="spellStart"/>
      <w:r w:rsidRPr="00A65543">
        <w:rPr>
          <w:sz w:val="24"/>
          <w:szCs w:val="24"/>
        </w:rPr>
        <w:t>Можгинском</w:t>
      </w:r>
      <w:proofErr w:type="spellEnd"/>
      <w:r w:rsidRPr="00A65543">
        <w:rPr>
          <w:sz w:val="24"/>
          <w:szCs w:val="24"/>
        </w:rPr>
        <w:t xml:space="preserve"> районе в 2021 году.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разместить на официальной странице в сети Интернет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</w:p>
    <w:p w:rsidR="00A65543" w:rsidRP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Срок исполнения: до 27.05.2021 г.</w:t>
      </w:r>
    </w:p>
    <w:p w:rsidR="00A65543" w:rsidRP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</w:p>
    <w:p w:rsidR="00DA171F" w:rsidRPr="005D418A" w:rsidRDefault="005D418A" w:rsidP="005D418A">
      <w:pPr>
        <w:pStyle w:val="FR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8A">
        <w:rPr>
          <w:rFonts w:ascii="Times New Roman" w:hAnsi="Times New Roman" w:cs="Times New Roman"/>
          <w:b/>
          <w:sz w:val="24"/>
          <w:szCs w:val="24"/>
        </w:rPr>
        <w:t>Утверждение дислокации лагерей на территории МО «</w:t>
      </w:r>
      <w:proofErr w:type="spellStart"/>
      <w:r w:rsidRPr="005D418A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5D418A">
        <w:rPr>
          <w:rFonts w:ascii="Times New Roman" w:hAnsi="Times New Roman" w:cs="Times New Roman"/>
          <w:b/>
          <w:sz w:val="24"/>
          <w:szCs w:val="24"/>
        </w:rPr>
        <w:t xml:space="preserve"> район».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 w:rsidR="00A65543" w:rsidRP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Изместьева</w:t>
      </w:r>
      <w:proofErr w:type="spellEnd"/>
      <w:r>
        <w:rPr>
          <w:b/>
          <w:sz w:val="24"/>
          <w:szCs w:val="24"/>
        </w:rPr>
        <w:t xml:space="preserve"> Т.А., </w:t>
      </w:r>
      <w:r w:rsidRPr="00A65543">
        <w:rPr>
          <w:sz w:val="24"/>
          <w:szCs w:val="24"/>
        </w:rPr>
        <w:t>секретарь МВК</w:t>
      </w:r>
    </w:p>
    <w:p w:rsid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b/>
          <w:sz w:val="24"/>
          <w:szCs w:val="24"/>
        </w:rPr>
      </w:pPr>
      <w:r w:rsidRPr="00A65543">
        <w:rPr>
          <w:b/>
          <w:sz w:val="24"/>
          <w:szCs w:val="24"/>
        </w:rPr>
        <w:t>РЕШЕНИЕ:</w:t>
      </w:r>
    </w:p>
    <w:p w:rsidR="00A65543" w:rsidRPr="00A65543" w:rsidRDefault="00A65543" w:rsidP="00A65543">
      <w:pPr>
        <w:pStyle w:val="a3"/>
        <w:widowControl/>
        <w:suppressAutoHyphens w:val="0"/>
        <w:autoSpaceDE/>
        <w:spacing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5543">
        <w:rPr>
          <w:sz w:val="24"/>
          <w:szCs w:val="24"/>
        </w:rPr>
        <w:t xml:space="preserve">Утвердить </w:t>
      </w:r>
      <w:r w:rsidRPr="00A65543">
        <w:rPr>
          <w:sz w:val="24"/>
          <w:szCs w:val="24"/>
        </w:rPr>
        <w:t>дислокации лагерей на территории МО «</w:t>
      </w:r>
      <w:proofErr w:type="spellStart"/>
      <w:r w:rsidRPr="00A65543">
        <w:rPr>
          <w:sz w:val="24"/>
          <w:szCs w:val="24"/>
        </w:rPr>
        <w:t>Можгинский</w:t>
      </w:r>
      <w:proofErr w:type="spellEnd"/>
      <w:r w:rsidRPr="00A65543">
        <w:rPr>
          <w:sz w:val="24"/>
          <w:szCs w:val="24"/>
        </w:rPr>
        <w:t xml:space="preserve"> район»</w:t>
      </w:r>
    </w:p>
    <w:p w:rsidR="00DA171F" w:rsidRDefault="00DA171F" w:rsidP="00DA171F">
      <w:pPr>
        <w:pStyle w:val="FR3"/>
        <w:ind w:left="639"/>
        <w:jc w:val="both"/>
        <w:rPr>
          <w:rFonts w:ascii="Times New Roman" w:hAnsi="Times New Roman" w:cs="Times New Roman"/>
          <w:sz w:val="24"/>
          <w:szCs w:val="24"/>
        </w:rPr>
      </w:pPr>
    </w:p>
    <w:p w:rsidR="00EA4806" w:rsidRPr="00A65543" w:rsidRDefault="00EA4806" w:rsidP="00A6554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54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</w:p>
    <w:p w:rsidR="00EA4806" w:rsidRPr="00244E03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806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М.Н. Сарычева</w:t>
      </w:r>
    </w:p>
    <w:p w:rsidR="00A6554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554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5543" w:rsidRPr="00244E0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Т.А.Изместь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8901B7" w:rsidRPr="00244E03" w:rsidRDefault="008901B7">
      <w:pPr>
        <w:rPr>
          <w:rFonts w:ascii="Times New Roman" w:hAnsi="Times New Roman" w:cs="Times New Roman"/>
          <w:sz w:val="24"/>
          <w:szCs w:val="24"/>
        </w:rPr>
      </w:pPr>
    </w:p>
    <w:sectPr w:rsidR="008901B7" w:rsidRPr="00244E03" w:rsidSect="00A655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E76"/>
    <w:multiLevelType w:val="hybridMultilevel"/>
    <w:tmpl w:val="622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98F"/>
    <w:multiLevelType w:val="hybridMultilevel"/>
    <w:tmpl w:val="8986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26C4"/>
    <w:multiLevelType w:val="hybridMultilevel"/>
    <w:tmpl w:val="4F561D0C"/>
    <w:lvl w:ilvl="0" w:tplc="CAA49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E0983"/>
    <w:multiLevelType w:val="hybridMultilevel"/>
    <w:tmpl w:val="B4245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89B"/>
    <w:multiLevelType w:val="hybridMultilevel"/>
    <w:tmpl w:val="296C92D4"/>
    <w:lvl w:ilvl="0" w:tplc="EC7840D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86CA4"/>
    <w:multiLevelType w:val="hybridMultilevel"/>
    <w:tmpl w:val="506CA1E8"/>
    <w:lvl w:ilvl="0" w:tplc="8F203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9C6663"/>
    <w:multiLevelType w:val="hybridMultilevel"/>
    <w:tmpl w:val="0D2C9334"/>
    <w:lvl w:ilvl="0" w:tplc="A8C8A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3BBB"/>
    <w:multiLevelType w:val="hybridMultilevel"/>
    <w:tmpl w:val="DC181E46"/>
    <w:lvl w:ilvl="0" w:tplc="ED821332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434D22FE"/>
    <w:multiLevelType w:val="multilevel"/>
    <w:tmpl w:val="2522F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5CD93EA1"/>
    <w:multiLevelType w:val="hybridMultilevel"/>
    <w:tmpl w:val="B016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71DF8"/>
    <w:multiLevelType w:val="multilevel"/>
    <w:tmpl w:val="FAB6C7A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1800"/>
      </w:pPr>
      <w:rPr>
        <w:rFonts w:hint="default"/>
      </w:rPr>
    </w:lvl>
  </w:abstractNum>
  <w:abstractNum w:abstractNumId="11">
    <w:nsid w:val="6F4E514D"/>
    <w:multiLevelType w:val="hybridMultilevel"/>
    <w:tmpl w:val="6F6CFE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3D2BDA"/>
    <w:multiLevelType w:val="multilevel"/>
    <w:tmpl w:val="F092BC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3">
    <w:nsid w:val="7BB52980"/>
    <w:multiLevelType w:val="multilevel"/>
    <w:tmpl w:val="9FC61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A"/>
    <w:rsid w:val="00017896"/>
    <w:rsid w:val="00022F69"/>
    <w:rsid w:val="00145173"/>
    <w:rsid w:val="001E5D9A"/>
    <w:rsid w:val="00244E03"/>
    <w:rsid w:val="002D745D"/>
    <w:rsid w:val="002F049A"/>
    <w:rsid w:val="003A16C6"/>
    <w:rsid w:val="003E4354"/>
    <w:rsid w:val="00566D64"/>
    <w:rsid w:val="00583C62"/>
    <w:rsid w:val="00590E03"/>
    <w:rsid w:val="005A71B9"/>
    <w:rsid w:val="005D418A"/>
    <w:rsid w:val="00804051"/>
    <w:rsid w:val="008901B7"/>
    <w:rsid w:val="008F7712"/>
    <w:rsid w:val="00962EA2"/>
    <w:rsid w:val="00A23CF2"/>
    <w:rsid w:val="00A5123B"/>
    <w:rsid w:val="00A65543"/>
    <w:rsid w:val="00AC5D7C"/>
    <w:rsid w:val="00AD5DDC"/>
    <w:rsid w:val="00B035CD"/>
    <w:rsid w:val="00B208E9"/>
    <w:rsid w:val="00B96AF9"/>
    <w:rsid w:val="00C17801"/>
    <w:rsid w:val="00CC4ADB"/>
    <w:rsid w:val="00CD4DF1"/>
    <w:rsid w:val="00DA171F"/>
    <w:rsid w:val="00E6687D"/>
    <w:rsid w:val="00E95B0E"/>
    <w:rsid w:val="00EA4806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44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44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medu.ru/nepr_deyat/health/reest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Викторовна</dc:creator>
  <cp:lastModifiedBy>Директор</cp:lastModifiedBy>
  <cp:revision>11</cp:revision>
  <dcterms:created xsi:type="dcterms:W3CDTF">2021-05-25T07:00:00Z</dcterms:created>
  <dcterms:modified xsi:type="dcterms:W3CDTF">2021-05-26T10:00:00Z</dcterms:modified>
</cp:coreProperties>
</file>