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91D" w:rsidRDefault="0027491D" w:rsidP="002749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382FD1" w:rsidRPr="00F415AB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382FD1" w:rsidRDefault="004B26E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E7DBA" w:rsidRPr="006E7DBA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образования «Муниципальный округ Можгинский район Удмуртской Республики» </w:t>
      </w:r>
      <w:r w:rsidR="00382FD1"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382FD1">
        <w:rPr>
          <w:rFonts w:ascii="Times New Roman" w:hAnsi="Times New Roman"/>
          <w:b/>
          <w:color w:val="000000"/>
          <w:sz w:val="28"/>
          <w:szCs w:val="28"/>
        </w:rPr>
        <w:t>Создание условий для устойчивого экономического развития</w:t>
      </w:r>
      <w:r w:rsidR="00382FD1"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382FD1" w:rsidRPr="00804052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82FD1" w:rsidRPr="00744263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382FD1" w:rsidRPr="00744263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382FD1" w:rsidRPr="00804052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7376"/>
      </w:tblGrid>
      <w:tr w:rsidR="006E6156" w:rsidRPr="006E6156" w:rsidTr="006E6156">
        <w:trPr>
          <w:trHeight w:val="600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</w:tr>
      <w:tr w:rsidR="006E6156" w:rsidRPr="006E6156" w:rsidTr="006E6156">
        <w:trPr>
          <w:trHeight w:val="600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расширение рынка сельскохозяйственной продукции (подпрограмма 1)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(подпрограмма 2)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туризма (подпрограмма 3)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E6156" w:rsidRPr="006E6156" w:rsidTr="006E6156">
        <w:trPr>
          <w:trHeight w:val="600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66E" w:rsidRPr="002F766E" w:rsidRDefault="002F766E" w:rsidP="002F76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Замест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ель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главы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Администрации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мун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ципального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«Муни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цип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альный округ Можгинский район Удмуртской Республики» по сельскому хозяйству, экономике и проектной деятельности</w:t>
            </w:r>
          </w:p>
          <w:p w:rsidR="006E6156" w:rsidRPr="006E6156" w:rsidRDefault="002F766E" w:rsidP="002F76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ести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авы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Администрации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«Муници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пальный округ Можгинский район У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дмуртской Республики» по социальные вопросам.</w:t>
            </w:r>
          </w:p>
        </w:tc>
      </w:tr>
      <w:tr w:rsidR="006E6156" w:rsidRPr="006E6156" w:rsidTr="006E6156">
        <w:trPr>
          <w:trHeight w:val="63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766E" w:rsidRPr="002F766E" w:rsidRDefault="002F766E" w:rsidP="002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ьс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кого хозяйства</w:t>
            </w:r>
          </w:p>
          <w:p w:rsidR="002F766E" w:rsidRPr="002F766E" w:rsidRDefault="002F766E" w:rsidP="002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проектной деятельности</w:t>
            </w:r>
          </w:p>
          <w:p w:rsidR="006E6156" w:rsidRPr="006E6156" w:rsidRDefault="002F766E" w:rsidP="002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культуры, спорта и молодё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ого образования «Муниципаль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й округ Можгинский район Удмуртской Республики»</w:t>
            </w:r>
          </w:p>
        </w:tc>
      </w:tr>
      <w:tr w:rsidR="006E6156" w:rsidRPr="006E6156" w:rsidTr="006E6156">
        <w:trPr>
          <w:trHeight w:val="8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66E" w:rsidRDefault="002F766E" w:rsidP="002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развитию территорий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E6156" w:rsidRPr="006E6156" w:rsidRDefault="002F766E" w:rsidP="002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бюджетное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учреждение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Можгинского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«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Централизованна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клубная система»</w:t>
            </w:r>
          </w:p>
        </w:tc>
      </w:tr>
      <w:tr w:rsidR="006E6156" w:rsidRPr="006E6156" w:rsidTr="006E6156">
        <w:trPr>
          <w:trHeight w:val="52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66E" w:rsidRPr="002F766E" w:rsidRDefault="002F766E" w:rsidP="002F766E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05.I - Развитие сельскохозяйственного производства и повышение его эффективности, расширение рынка сельскохозяйственной продукции, в том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молока, мяса,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ерна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родукции переработки в муни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ципальном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ии «Муниципальн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й округ Можгинский район Удмуртской Республики»;</w:t>
            </w:r>
          </w:p>
          <w:p w:rsidR="002F766E" w:rsidRPr="002F766E" w:rsidRDefault="002F766E" w:rsidP="002F766E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05.2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- Создание благоприятных условий для развития малого и среднего предпринимательства в муниципальном образование «Муниципальный округ Можгинский район Удмуртской Республики»;</w:t>
            </w:r>
          </w:p>
          <w:p w:rsidR="006E6156" w:rsidRPr="006E6156" w:rsidRDefault="002F766E" w:rsidP="002F766E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05.3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- Создание условий для эффективного развития туристическ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 отрасли е муниципальном образ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овании «Муниципальный окру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Можг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нский район Удмуртской Респуб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E6156" w:rsidRPr="006E6156" w:rsidTr="006E6156">
        <w:trPr>
          <w:trHeight w:val="8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1)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Создание условий для увеличения   объема производства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сельскохозяйственной продукции;</w:t>
            </w:r>
          </w:p>
          <w:p w:rsidR="002F766E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2)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Создание условий для развития сельскохозяйственных предприятий всех форм собственности (далее - сельскохозяйственные пред</w:t>
            </w:r>
            <w:r>
              <w:rPr>
                <w:rFonts w:ascii="Times New Roman" w:hAnsi="Times New Roman"/>
                <w:color w:val="000000"/>
                <w:szCs w:val="24"/>
              </w:rPr>
              <w:t>п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 xml:space="preserve">риятия), 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lastRenderedPageBreak/>
              <w:t>потребительской кооперации и личные подсобных хозяйств округа;</w:t>
            </w:r>
          </w:p>
          <w:p w:rsidR="002F766E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3)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Внедрение научно-обоснов</w:t>
            </w:r>
            <w:r>
              <w:rPr>
                <w:rFonts w:ascii="Times New Roman" w:hAnsi="Times New Roman"/>
                <w:color w:val="000000"/>
                <w:szCs w:val="24"/>
              </w:rPr>
              <w:t>анных систем ведения сельского х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озяй</w:t>
            </w:r>
            <w:r>
              <w:rPr>
                <w:rFonts w:ascii="Times New Roman" w:hAnsi="Times New Roman"/>
                <w:color w:val="000000"/>
                <w:szCs w:val="24"/>
              </w:rPr>
              <w:t>с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тва, современных ресурсосберегающих технологий производства продукции, новых методов организации производства, переработки сельхозпродукции;</w:t>
            </w:r>
          </w:p>
          <w:p w:rsidR="002F766E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4)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Улучшение семеноводства и племенного дела в муниципальном округ</w:t>
            </w:r>
            <w:r>
              <w:rPr>
                <w:rFonts w:ascii="Times New Roman" w:hAnsi="Times New Roman"/>
                <w:color w:val="000000"/>
                <w:szCs w:val="24"/>
              </w:rPr>
              <w:t>е для роста урожайности сельскох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озяйственных культур и продуктивности животных. Обеспечение сельскохозяйственных предприятий округа специалистами необхо</w:t>
            </w:r>
            <w:r>
              <w:rPr>
                <w:rFonts w:ascii="Times New Roman" w:hAnsi="Times New Roman"/>
                <w:color w:val="000000"/>
                <w:szCs w:val="24"/>
              </w:rPr>
              <w:t>димой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 xml:space="preserve"> квалификации, создание стимулов для привлечения молодых специалистов для работы в се</w:t>
            </w:r>
            <w:r>
              <w:rPr>
                <w:rFonts w:ascii="Times New Roman" w:hAnsi="Times New Roman"/>
                <w:color w:val="000000"/>
                <w:szCs w:val="24"/>
              </w:rPr>
              <w:t>л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ьском хозяйстве округа;</w:t>
            </w:r>
          </w:p>
          <w:p w:rsidR="006E6156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5)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Оказание финансовой, информа</w:t>
            </w:r>
            <w:r>
              <w:rPr>
                <w:rFonts w:ascii="Times New Roman" w:hAnsi="Times New Roman"/>
                <w:color w:val="000000"/>
                <w:szCs w:val="24"/>
              </w:rPr>
              <w:t>ци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онной, других видов поддержки субъектам малого и среднего предпринимательства.</w:t>
            </w:r>
          </w:p>
          <w:p w:rsidR="002F766E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6)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Продвижение проду</w:t>
            </w:r>
            <w:r>
              <w:rPr>
                <w:rFonts w:ascii="Times New Roman" w:hAnsi="Times New Roman"/>
                <w:color w:val="000000"/>
                <w:szCs w:val="24"/>
              </w:rPr>
              <w:t>кц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ии малых и средних предприятий округа на регионал</w:t>
            </w:r>
            <w:r>
              <w:rPr>
                <w:rFonts w:ascii="Times New Roman" w:hAnsi="Times New Roman"/>
                <w:color w:val="000000"/>
                <w:szCs w:val="24"/>
              </w:rPr>
              <w:t>ьные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 xml:space="preserve"> и межре</w:t>
            </w:r>
            <w:r>
              <w:rPr>
                <w:rFonts w:ascii="Times New Roman" w:hAnsi="Times New Roman"/>
                <w:color w:val="000000"/>
                <w:szCs w:val="24"/>
              </w:rPr>
              <w:t>гиональные рын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ки;</w:t>
            </w:r>
          </w:p>
          <w:p w:rsidR="002F766E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7)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Развитие механизмов поддер</w:t>
            </w:r>
            <w:r>
              <w:rPr>
                <w:rFonts w:ascii="Times New Roman" w:hAnsi="Times New Roman"/>
                <w:color w:val="000000"/>
                <w:szCs w:val="24"/>
              </w:rPr>
              <w:t>жк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и и ст</w:t>
            </w:r>
            <w:r>
              <w:rPr>
                <w:rFonts w:ascii="Times New Roman" w:hAnsi="Times New Roman"/>
                <w:color w:val="000000"/>
                <w:szCs w:val="24"/>
              </w:rPr>
              <w:t>и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мул</w:t>
            </w:r>
            <w:r>
              <w:rPr>
                <w:rFonts w:ascii="Times New Roman" w:hAnsi="Times New Roman"/>
                <w:color w:val="000000"/>
                <w:szCs w:val="24"/>
              </w:rPr>
              <w:t>и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рования развития предпринимательства в округе;</w:t>
            </w:r>
          </w:p>
          <w:p w:rsidR="002F766E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8)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Распространение успешного опыта ведения бизнеса предпринимателями округа;</w:t>
            </w:r>
          </w:p>
          <w:p w:rsidR="002F766E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9)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Формирование конкурентоспособного турпродукта через совершенствование имеющихся и формирование новых объектов экскурсионного показа.</w:t>
            </w:r>
          </w:p>
          <w:p w:rsidR="002F766E" w:rsidRPr="002F766E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10)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Увеличение доходной части местного бю</w:t>
            </w:r>
            <w:r>
              <w:rPr>
                <w:rFonts w:ascii="Times New Roman" w:hAnsi="Times New Roman"/>
                <w:color w:val="000000"/>
                <w:szCs w:val="24"/>
              </w:rPr>
              <w:t>дж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ета от туризма, притока инвестиций.</w:t>
            </w:r>
          </w:p>
          <w:p w:rsidR="002F766E" w:rsidRPr="006E6156" w:rsidRDefault="002F766E" w:rsidP="002F766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textAlignment w:val="baseline"/>
              <w:rPr>
                <w:color w:val="000000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Cs w:val="24"/>
              </w:rPr>
              <w:t>11)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ab/>
              <w:t>Формирование имиджа как благоприятного для развития тур</w:t>
            </w:r>
            <w:r>
              <w:rPr>
                <w:rFonts w:ascii="Times New Roman" w:hAnsi="Times New Roman"/>
                <w:color w:val="000000"/>
                <w:szCs w:val="24"/>
              </w:rPr>
              <w:t>из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ма в муниципальном образование «Муниципал</w:t>
            </w:r>
            <w:r>
              <w:rPr>
                <w:rFonts w:ascii="Times New Roman" w:hAnsi="Times New Roman"/>
                <w:color w:val="000000"/>
                <w:szCs w:val="24"/>
              </w:rPr>
              <w:t>ь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ный округ Мо</w:t>
            </w:r>
            <w:r>
              <w:rPr>
                <w:rFonts w:ascii="Times New Roman" w:hAnsi="Times New Roman"/>
                <w:color w:val="000000"/>
                <w:szCs w:val="24"/>
              </w:rPr>
              <w:t>ж</w:t>
            </w:r>
            <w:r w:rsidRPr="002F766E">
              <w:rPr>
                <w:rFonts w:ascii="Times New Roman" w:hAnsi="Times New Roman"/>
                <w:color w:val="000000"/>
                <w:szCs w:val="24"/>
              </w:rPr>
              <w:t>гинский район Удмуртской Республики».</w:t>
            </w:r>
          </w:p>
        </w:tc>
      </w:tr>
      <w:tr w:rsidR="006E6156" w:rsidRPr="006E6156" w:rsidTr="002F766E">
        <w:trPr>
          <w:trHeight w:val="108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156" w:rsidRPr="006E6156" w:rsidRDefault="002F766E" w:rsidP="002F766E">
            <w:pPr>
              <w:tabs>
                <w:tab w:val="left" w:pos="459"/>
              </w:tabs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</w:t>
            </w:r>
            <w:r w:rsidRPr="002F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показатели</w:t>
            </w:r>
            <w:r w:rsidRPr="002F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(индикаторьт)</w:t>
            </w:r>
            <w:r w:rsidRPr="002F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определены</w:t>
            </w:r>
            <w:r w:rsidRPr="002F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подпрограммам муниципальной программы</w:t>
            </w:r>
          </w:p>
        </w:tc>
      </w:tr>
      <w:tr w:rsidR="006E6156" w:rsidRPr="006E6156" w:rsidTr="006E6156">
        <w:trPr>
          <w:trHeight w:val="6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766E" w:rsidRPr="002F766E" w:rsidRDefault="002F766E" w:rsidP="002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Сроки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реализации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муниципальной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программы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и ее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одпрограмм 2022 - 2027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гг.</w:t>
            </w:r>
          </w:p>
          <w:p w:rsidR="006E6156" w:rsidRPr="006E6156" w:rsidRDefault="002F766E" w:rsidP="002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Этапы реализации муниципальной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программы и ее подпрограмм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не выделяются.</w:t>
            </w:r>
          </w:p>
        </w:tc>
      </w:tr>
      <w:tr w:rsidR="006E6156" w:rsidRPr="006E6156" w:rsidTr="006E6156">
        <w:trPr>
          <w:trHeight w:val="689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     </w:t>
            </w:r>
          </w:p>
          <w:p w:rsidR="006E6156" w:rsidRPr="006E6156" w:rsidRDefault="006E6156" w:rsidP="004B2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766E" w:rsidRPr="002F766E" w:rsidRDefault="002F766E" w:rsidP="002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ъем средств бю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дж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ета муниципального образования «Муниципальный округ Можгински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 район Удмуртской Республики› н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а реализацию муниципальной программы составит 2 580 (в 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с. руб.):</w:t>
            </w:r>
          </w:p>
          <w:tbl>
            <w:tblPr>
              <w:tblStyle w:val="TableNormal"/>
              <w:tblW w:w="0" w:type="auto"/>
              <w:tblInd w:w="7" w:type="dxa"/>
              <w:tblBorders>
                <w:top w:val="single" w:sz="6" w:space="0" w:color="131313"/>
                <w:left w:val="single" w:sz="6" w:space="0" w:color="131313"/>
                <w:bottom w:val="single" w:sz="6" w:space="0" w:color="131313"/>
                <w:right w:val="single" w:sz="6" w:space="0" w:color="131313"/>
                <w:insideH w:val="single" w:sz="6" w:space="0" w:color="131313"/>
                <w:insideV w:val="single" w:sz="6" w:space="0" w:color="13131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06"/>
              <w:gridCol w:w="1432"/>
            </w:tblGrid>
            <w:tr w:rsidR="00EF42A4" w:rsidTr="00EF42A4">
              <w:trPr>
                <w:trHeight w:val="404"/>
              </w:trPr>
              <w:tc>
                <w:tcPr>
                  <w:tcW w:w="4006" w:type="dxa"/>
                </w:tcPr>
                <w:p w:rsidR="00EF42A4" w:rsidRPr="00122BFF" w:rsidRDefault="00EF42A4" w:rsidP="00EF42A4">
                  <w:pPr>
                    <w:pStyle w:val="TableParagraph"/>
                    <w:spacing w:before="7"/>
                    <w:rPr>
                      <w:rFonts w:ascii="Consolas"/>
                      <w:sz w:val="18"/>
                      <w:lang w:val="ru-RU"/>
                    </w:rPr>
                  </w:pPr>
                </w:p>
                <w:p w:rsidR="00EF42A4" w:rsidRPr="00EF42A4" w:rsidRDefault="00EF42A4" w:rsidP="00EF42A4">
                  <w:pPr>
                    <w:pStyle w:val="TableParagraph"/>
                    <w:spacing w:before="1"/>
                    <w:ind w:left="129"/>
                    <w:rPr>
                      <w:sz w:val="23"/>
                      <w:lang w:val="ru-RU"/>
                    </w:rPr>
                  </w:pPr>
                  <w:r w:rsidRPr="00EF42A4">
                    <w:rPr>
                      <w:w w:val="95"/>
                      <w:sz w:val="23"/>
                      <w:lang w:val="ru-RU"/>
                    </w:rPr>
                    <w:t>Годы</w:t>
                  </w:r>
                  <w:r w:rsidRPr="00EF42A4">
                    <w:rPr>
                      <w:sz w:val="23"/>
                      <w:lang w:val="ru-RU"/>
                    </w:rPr>
                    <w:t xml:space="preserve"> </w:t>
                  </w:r>
                  <w:r w:rsidRPr="00EF42A4">
                    <w:rPr>
                      <w:spacing w:val="-2"/>
                      <w:sz w:val="23"/>
                      <w:lang w:val="ru-RU"/>
                    </w:rPr>
                    <w:t>реализац</w:t>
                  </w:r>
                  <w:r>
                    <w:rPr>
                      <w:spacing w:val="-2"/>
                      <w:sz w:val="23"/>
                      <w:lang w:val="ru-RU"/>
                    </w:rPr>
                    <w:t>и</w:t>
                  </w:r>
                  <w:r w:rsidRPr="00EF42A4">
                    <w:rPr>
                      <w:spacing w:val="-2"/>
                      <w:sz w:val="23"/>
                      <w:lang w:val="ru-RU"/>
                    </w:rPr>
                    <w:t>и</w:t>
                  </w:r>
                </w:p>
              </w:tc>
              <w:tc>
                <w:tcPr>
                  <w:tcW w:w="1432" w:type="dxa"/>
                </w:tcPr>
                <w:p w:rsidR="00EF42A4" w:rsidRPr="00EF42A4" w:rsidRDefault="00EF42A4" w:rsidP="00EF42A4">
                  <w:pPr>
                    <w:pStyle w:val="TableParagraph"/>
                    <w:spacing w:before="7"/>
                    <w:rPr>
                      <w:rFonts w:ascii="Consolas"/>
                      <w:sz w:val="18"/>
                      <w:lang w:val="ru-RU"/>
                    </w:rPr>
                  </w:pPr>
                </w:p>
                <w:p w:rsidR="00EF42A4" w:rsidRPr="00EF42A4" w:rsidRDefault="00EF42A4" w:rsidP="00EF42A4">
                  <w:pPr>
                    <w:pStyle w:val="TableParagraph"/>
                    <w:spacing w:before="1"/>
                    <w:ind w:left="129"/>
                    <w:rPr>
                      <w:sz w:val="23"/>
                      <w:lang w:val="ru-RU"/>
                    </w:rPr>
                  </w:pPr>
                  <w:r w:rsidRPr="00EF42A4">
                    <w:rPr>
                      <w:spacing w:val="-2"/>
                      <w:sz w:val="23"/>
                      <w:lang w:val="ru-RU"/>
                    </w:rPr>
                    <w:t>В</w:t>
                  </w:r>
                  <w:r>
                    <w:rPr>
                      <w:spacing w:val="-2"/>
                      <w:sz w:val="23"/>
                    </w:rPr>
                    <w:t>ce</w:t>
                  </w:r>
                  <w:r w:rsidRPr="00EF42A4">
                    <w:rPr>
                      <w:spacing w:val="-2"/>
                      <w:sz w:val="23"/>
                      <w:lang w:val="ru-RU"/>
                    </w:rPr>
                    <w:t>г</w:t>
                  </w:r>
                  <w:r>
                    <w:rPr>
                      <w:spacing w:val="-2"/>
                      <w:sz w:val="23"/>
                    </w:rPr>
                    <w:t>o</w:t>
                  </w:r>
                </w:p>
              </w:tc>
            </w:tr>
            <w:tr w:rsidR="00EF42A4" w:rsidTr="00EF42A4">
              <w:trPr>
                <w:trHeight w:val="370"/>
              </w:trPr>
              <w:tc>
                <w:tcPr>
                  <w:tcW w:w="4006" w:type="dxa"/>
                </w:tcPr>
                <w:p w:rsidR="00EF42A4" w:rsidRPr="00EF42A4" w:rsidRDefault="00EF42A4" w:rsidP="00EF42A4">
                  <w:pPr>
                    <w:pStyle w:val="TableParagraph"/>
                    <w:spacing w:line="215" w:lineRule="exact"/>
                    <w:ind w:left="129"/>
                    <w:rPr>
                      <w:sz w:val="23"/>
                      <w:lang w:val="ru-RU"/>
                    </w:rPr>
                  </w:pPr>
                  <w:r w:rsidRPr="00EF42A4">
                    <w:rPr>
                      <w:w w:val="95"/>
                      <w:sz w:val="23"/>
                      <w:lang w:val="ru-RU"/>
                    </w:rPr>
                    <w:t>2022</w:t>
                  </w:r>
                  <w:r w:rsidRPr="00EF42A4">
                    <w:rPr>
                      <w:spacing w:val="5"/>
                      <w:sz w:val="23"/>
                      <w:lang w:val="ru-RU"/>
                    </w:rPr>
                    <w:t xml:space="preserve"> </w:t>
                  </w:r>
                  <w:r w:rsidRPr="00EF42A4">
                    <w:rPr>
                      <w:spacing w:val="-5"/>
                      <w:sz w:val="23"/>
                      <w:lang w:val="ru-RU"/>
                    </w:rPr>
                    <w:t>г.</w:t>
                  </w:r>
                </w:p>
              </w:tc>
              <w:tc>
                <w:tcPr>
                  <w:tcW w:w="1432" w:type="dxa"/>
                </w:tcPr>
                <w:p w:rsidR="00EF42A4" w:rsidRPr="00EF42A4" w:rsidRDefault="00122BFF" w:rsidP="00EF42A4">
                  <w:pPr>
                    <w:pStyle w:val="TableParagraph"/>
                    <w:spacing w:line="215" w:lineRule="exact"/>
                    <w:ind w:left="137"/>
                    <w:rPr>
                      <w:sz w:val="23"/>
                      <w:lang w:val="ru-RU"/>
                    </w:rPr>
                  </w:pPr>
                  <w:r>
                    <w:rPr>
                      <w:sz w:val="23"/>
                      <w:lang w:val="ru-RU"/>
                    </w:rPr>
                    <w:t>365</w:t>
                  </w:r>
                </w:p>
              </w:tc>
            </w:tr>
            <w:tr w:rsidR="00EF42A4" w:rsidTr="00EF42A4">
              <w:trPr>
                <w:trHeight w:val="387"/>
              </w:trPr>
              <w:tc>
                <w:tcPr>
                  <w:tcW w:w="4006" w:type="dxa"/>
                </w:tcPr>
                <w:p w:rsidR="00EF42A4" w:rsidRPr="00EF42A4" w:rsidRDefault="00EF42A4" w:rsidP="00EF42A4">
                  <w:pPr>
                    <w:pStyle w:val="TableParagraph"/>
                    <w:spacing w:line="215" w:lineRule="exact"/>
                    <w:ind w:left="129"/>
                    <w:rPr>
                      <w:sz w:val="23"/>
                      <w:lang w:val="ru-RU"/>
                    </w:rPr>
                  </w:pPr>
                  <w:r w:rsidRPr="00EF42A4">
                    <w:rPr>
                      <w:w w:val="95"/>
                      <w:sz w:val="23"/>
                      <w:lang w:val="ru-RU"/>
                    </w:rPr>
                    <w:t>2023</w:t>
                  </w:r>
                  <w:r w:rsidRPr="00EF42A4">
                    <w:rPr>
                      <w:spacing w:val="-2"/>
                      <w:sz w:val="23"/>
                      <w:lang w:val="ru-RU"/>
                    </w:rPr>
                    <w:t xml:space="preserve"> </w:t>
                  </w:r>
                  <w:r w:rsidRPr="00EF42A4">
                    <w:rPr>
                      <w:spacing w:val="-5"/>
                      <w:sz w:val="23"/>
                      <w:lang w:val="ru-RU"/>
                    </w:rPr>
                    <w:t>г.</w:t>
                  </w:r>
                </w:p>
              </w:tc>
              <w:tc>
                <w:tcPr>
                  <w:tcW w:w="1432" w:type="dxa"/>
                </w:tcPr>
                <w:p w:rsidR="00EF42A4" w:rsidRPr="00EF42A4" w:rsidRDefault="00EF42A4" w:rsidP="00EF42A4">
                  <w:pPr>
                    <w:pStyle w:val="TableParagraph"/>
                    <w:spacing w:line="215" w:lineRule="exact"/>
                    <w:ind w:left="130"/>
                    <w:rPr>
                      <w:sz w:val="23"/>
                      <w:lang w:val="ru-RU"/>
                    </w:rPr>
                  </w:pPr>
                  <w:r>
                    <w:rPr>
                      <w:sz w:val="23"/>
                      <w:lang w:val="ru-RU"/>
                    </w:rPr>
                    <w:t>430</w:t>
                  </w:r>
                </w:p>
              </w:tc>
            </w:tr>
            <w:tr w:rsidR="00EF42A4" w:rsidTr="00EF42A4">
              <w:trPr>
                <w:trHeight w:val="414"/>
              </w:trPr>
              <w:tc>
                <w:tcPr>
                  <w:tcW w:w="4006" w:type="dxa"/>
                </w:tcPr>
                <w:p w:rsidR="00EF42A4" w:rsidRPr="00EF42A4" w:rsidRDefault="00EF42A4" w:rsidP="00EF42A4">
                  <w:pPr>
                    <w:pStyle w:val="TableParagraph"/>
                    <w:spacing w:line="222" w:lineRule="exact"/>
                    <w:ind w:left="129"/>
                    <w:rPr>
                      <w:sz w:val="23"/>
                      <w:lang w:val="ru-RU"/>
                    </w:rPr>
                  </w:pPr>
                  <w:r w:rsidRPr="00EF42A4">
                    <w:rPr>
                      <w:w w:val="95"/>
                      <w:sz w:val="23"/>
                      <w:lang w:val="ru-RU"/>
                    </w:rPr>
                    <w:t>2024</w:t>
                  </w:r>
                  <w:r w:rsidRPr="00EF42A4">
                    <w:rPr>
                      <w:spacing w:val="-2"/>
                      <w:sz w:val="23"/>
                      <w:lang w:val="ru-RU"/>
                    </w:rPr>
                    <w:t xml:space="preserve"> </w:t>
                  </w:r>
                  <w:r w:rsidRPr="00EF42A4">
                    <w:rPr>
                      <w:spacing w:val="-5"/>
                      <w:sz w:val="23"/>
                      <w:lang w:val="ru-RU"/>
                    </w:rPr>
                    <w:t>г.</w:t>
                  </w:r>
                </w:p>
              </w:tc>
              <w:tc>
                <w:tcPr>
                  <w:tcW w:w="1432" w:type="dxa"/>
                </w:tcPr>
                <w:p w:rsidR="00EF42A4" w:rsidRPr="00EF42A4" w:rsidRDefault="00122BFF" w:rsidP="00EF42A4">
                  <w:pPr>
                    <w:pStyle w:val="TableParagraph"/>
                    <w:spacing w:line="222" w:lineRule="exact"/>
                    <w:ind w:left="130"/>
                    <w:rPr>
                      <w:sz w:val="23"/>
                      <w:lang w:val="ru-RU"/>
                    </w:rPr>
                  </w:pPr>
                  <w:r>
                    <w:rPr>
                      <w:sz w:val="23"/>
                      <w:lang w:val="ru-RU"/>
                    </w:rPr>
                    <w:t>5</w:t>
                  </w:r>
                  <w:r w:rsidR="00EF42A4">
                    <w:rPr>
                      <w:sz w:val="23"/>
                      <w:lang w:val="ru-RU"/>
                    </w:rPr>
                    <w:t>30</w:t>
                  </w:r>
                </w:p>
              </w:tc>
            </w:tr>
            <w:tr w:rsidR="00EF42A4" w:rsidTr="00EF42A4">
              <w:trPr>
                <w:trHeight w:val="315"/>
              </w:trPr>
              <w:tc>
                <w:tcPr>
                  <w:tcW w:w="4006" w:type="dxa"/>
                </w:tcPr>
                <w:p w:rsidR="00EF42A4" w:rsidRPr="00EF42A4" w:rsidRDefault="00EF42A4" w:rsidP="00EF42A4">
                  <w:pPr>
                    <w:pStyle w:val="TableParagraph"/>
                    <w:spacing w:line="217" w:lineRule="exact"/>
                    <w:ind w:left="129"/>
                    <w:rPr>
                      <w:sz w:val="23"/>
                      <w:lang w:val="ru-RU"/>
                    </w:rPr>
                  </w:pPr>
                  <w:r w:rsidRPr="00EF42A4">
                    <w:rPr>
                      <w:w w:val="95"/>
                      <w:sz w:val="23"/>
                      <w:lang w:val="ru-RU"/>
                    </w:rPr>
                    <w:t>2025</w:t>
                  </w:r>
                  <w:r w:rsidRPr="00EF42A4">
                    <w:rPr>
                      <w:spacing w:val="-2"/>
                      <w:sz w:val="23"/>
                      <w:lang w:val="ru-RU"/>
                    </w:rPr>
                    <w:t xml:space="preserve"> </w:t>
                  </w:r>
                  <w:r w:rsidRPr="00EF42A4">
                    <w:rPr>
                      <w:spacing w:val="-5"/>
                      <w:sz w:val="23"/>
                      <w:lang w:val="ru-RU"/>
                    </w:rPr>
                    <w:t>г.</w:t>
                  </w:r>
                </w:p>
              </w:tc>
              <w:tc>
                <w:tcPr>
                  <w:tcW w:w="1432" w:type="dxa"/>
                </w:tcPr>
                <w:p w:rsidR="00EF42A4" w:rsidRPr="00EF42A4" w:rsidRDefault="00122BFF" w:rsidP="00EF42A4">
                  <w:pPr>
                    <w:pStyle w:val="TableParagraph"/>
                    <w:spacing w:line="217" w:lineRule="exact"/>
                    <w:ind w:left="137"/>
                    <w:rPr>
                      <w:sz w:val="23"/>
                      <w:lang w:val="ru-RU"/>
                    </w:rPr>
                  </w:pPr>
                  <w:r>
                    <w:rPr>
                      <w:sz w:val="23"/>
                      <w:lang w:val="ru-RU"/>
                    </w:rPr>
                    <w:t>5</w:t>
                  </w:r>
                  <w:r w:rsidR="00EF42A4">
                    <w:rPr>
                      <w:sz w:val="23"/>
                      <w:lang w:val="ru-RU"/>
                    </w:rPr>
                    <w:t>30</w:t>
                  </w:r>
                </w:p>
              </w:tc>
            </w:tr>
            <w:tr w:rsidR="00EF42A4" w:rsidTr="00EF42A4">
              <w:trPr>
                <w:trHeight w:val="263"/>
              </w:trPr>
              <w:tc>
                <w:tcPr>
                  <w:tcW w:w="4006" w:type="dxa"/>
                </w:tcPr>
                <w:p w:rsidR="00EF42A4" w:rsidRPr="00EF42A4" w:rsidRDefault="00EF42A4" w:rsidP="00EF42A4">
                  <w:pPr>
                    <w:pStyle w:val="TableParagraph"/>
                    <w:spacing w:line="224" w:lineRule="exact"/>
                    <w:ind w:left="136"/>
                    <w:rPr>
                      <w:sz w:val="23"/>
                      <w:lang w:val="ru-RU"/>
                    </w:rPr>
                  </w:pPr>
                  <w:r w:rsidRPr="00EF42A4">
                    <w:rPr>
                      <w:w w:val="95"/>
                      <w:sz w:val="23"/>
                      <w:lang w:val="ru-RU"/>
                    </w:rPr>
                    <w:lastRenderedPageBreak/>
                    <w:t>2026</w:t>
                  </w:r>
                  <w:r w:rsidRPr="00EF42A4">
                    <w:rPr>
                      <w:spacing w:val="-2"/>
                      <w:sz w:val="23"/>
                      <w:lang w:val="ru-RU"/>
                    </w:rPr>
                    <w:t xml:space="preserve"> </w:t>
                  </w:r>
                  <w:r w:rsidRPr="00EF42A4">
                    <w:rPr>
                      <w:spacing w:val="-7"/>
                      <w:sz w:val="23"/>
                      <w:lang w:val="ru-RU"/>
                    </w:rPr>
                    <w:t>г.</w:t>
                  </w:r>
                </w:p>
              </w:tc>
              <w:tc>
                <w:tcPr>
                  <w:tcW w:w="1432" w:type="dxa"/>
                </w:tcPr>
                <w:p w:rsidR="00EF42A4" w:rsidRPr="00EF42A4" w:rsidRDefault="00122BFF" w:rsidP="00EF42A4">
                  <w:pPr>
                    <w:pStyle w:val="TableParagraph"/>
                    <w:spacing w:line="224" w:lineRule="exact"/>
                    <w:ind w:left="137"/>
                    <w:rPr>
                      <w:sz w:val="23"/>
                      <w:lang w:val="ru-RU"/>
                    </w:rPr>
                  </w:pPr>
                  <w:r>
                    <w:rPr>
                      <w:sz w:val="23"/>
                      <w:lang w:val="ru-RU"/>
                    </w:rPr>
                    <w:t>5</w:t>
                  </w:r>
                  <w:r w:rsidR="00EF42A4">
                    <w:rPr>
                      <w:sz w:val="23"/>
                      <w:lang w:val="ru-RU"/>
                    </w:rPr>
                    <w:t>30</w:t>
                  </w:r>
                </w:p>
              </w:tc>
            </w:tr>
            <w:tr w:rsidR="00EF42A4" w:rsidTr="00EF42A4">
              <w:trPr>
                <w:trHeight w:val="414"/>
              </w:trPr>
              <w:tc>
                <w:tcPr>
                  <w:tcW w:w="4006" w:type="dxa"/>
                </w:tcPr>
                <w:p w:rsidR="00EF42A4" w:rsidRPr="00EF42A4" w:rsidRDefault="00EF42A4" w:rsidP="00EF42A4">
                  <w:pPr>
                    <w:pStyle w:val="TableParagraph"/>
                    <w:spacing w:line="222" w:lineRule="exact"/>
                    <w:ind w:left="129"/>
                    <w:rPr>
                      <w:sz w:val="23"/>
                      <w:lang w:val="ru-RU"/>
                    </w:rPr>
                  </w:pPr>
                  <w:r w:rsidRPr="00EF42A4">
                    <w:rPr>
                      <w:w w:val="95"/>
                      <w:sz w:val="23"/>
                      <w:lang w:val="ru-RU"/>
                    </w:rPr>
                    <w:t>2027</w:t>
                  </w:r>
                  <w:r w:rsidRPr="00EF42A4">
                    <w:rPr>
                      <w:spacing w:val="5"/>
                      <w:sz w:val="23"/>
                      <w:lang w:val="ru-RU"/>
                    </w:rPr>
                    <w:t xml:space="preserve"> </w:t>
                  </w:r>
                  <w:r w:rsidRPr="00EF42A4">
                    <w:rPr>
                      <w:spacing w:val="-5"/>
                      <w:sz w:val="23"/>
                      <w:lang w:val="ru-RU"/>
                    </w:rPr>
                    <w:t>г.</w:t>
                  </w:r>
                </w:p>
              </w:tc>
              <w:tc>
                <w:tcPr>
                  <w:tcW w:w="1432" w:type="dxa"/>
                </w:tcPr>
                <w:p w:rsidR="00EF42A4" w:rsidRPr="00EF42A4" w:rsidRDefault="00122BFF" w:rsidP="00EF42A4">
                  <w:pPr>
                    <w:pStyle w:val="TableParagraph"/>
                    <w:spacing w:line="222" w:lineRule="exact"/>
                    <w:ind w:left="137"/>
                    <w:rPr>
                      <w:sz w:val="23"/>
                      <w:lang w:val="ru-RU"/>
                    </w:rPr>
                  </w:pPr>
                  <w:r>
                    <w:rPr>
                      <w:sz w:val="23"/>
                      <w:lang w:val="ru-RU"/>
                    </w:rPr>
                    <w:t>5</w:t>
                  </w:r>
                  <w:r w:rsidR="00EF42A4">
                    <w:rPr>
                      <w:sz w:val="23"/>
                      <w:lang w:val="ru-RU"/>
                    </w:rPr>
                    <w:t>30</w:t>
                  </w:r>
                </w:p>
              </w:tc>
            </w:tr>
            <w:tr w:rsidR="00EF42A4" w:rsidTr="00EF42A4">
              <w:trPr>
                <w:trHeight w:val="482"/>
              </w:trPr>
              <w:tc>
                <w:tcPr>
                  <w:tcW w:w="4006" w:type="dxa"/>
                </w:tcPr>
                <w:p w:rsidR="00EF42A4" w:rsidRPr="00EF42A4" w:rsidRDefault="00EF42A4" w:rsidP="00EF42A4">
                  <w:pPr>
                    <w:pStyle w:val="TableParagraph"/>
                    <w:tabs>
                      <w:tab w:val="left" w:pos="998"/>
                    </w:tabs>
                    <w:spacing w:line="215" w:lineRule="exact"/>
                    <w:ind w:left="129"/>
                    <w:rPr>
                      <w:sz w:val="23"/>
                      <w:lang w:val="ru-RU"/>
                    </w:rPr>
                  </w:pPr>
                  <w:r w:rsidRPr="00EF42A4">
                    <w:rPr>
                      <w:spacing w:val="-2"/>
                      <w:sz w:val="23"/>
                      <w:lang w:val="ru-RU"/>
                    </w:rPr>
                    <w:t>Итого</w:t>
                  </w:r>
                  <w:r w:rsidRPr="00EF42A4">
                    <w:rPr>
                      <w:sz w:val="23"/>
                      <w:lang w:val="ru-RU"/>
                    </w:rPr>
                    <w:tab/>
                  </w:r>
                  <w:r w:rsidRPr="00EF42A4">
                    <w:rPr>
                      <w:w w:val="90"/>
                      <w:sz w:val="23"/>
                      <w:lang w:val="ru-RU"/>
                    </w:rPr>
                    <w:t>2022-</w:t>
                  </w:r>
                  <w:r w:rsidRPr="00EF42A4">
                    <w:rPr>
                      <w:spacing w:val="-4"/>
                      <w:sz w:val="23"/>
                      <w:lang w:val="ru-RU"/>
                    </w:rPr>
                    <w:t>2027</w:t>
                  </w:r>
                </w:p>
                <w:p w:rsidR="00EF42A4" w:rsidRPr="00EF42A4" w:rsidRDefault="00EF42A4" w:rsidP="00EF42A4">
                  <w:pPr>
                    <w:pStyle w:val="TableParagraph"/>
                    <w:spacing w:line="258" w:lineRule="exact"/>
                    <w:ind w:left="16"/>
                    <w:rPr>
                      <w:sz w:val="23"/>
                      <w:lang w:val="ru-RU"/>
                    </w:rPr>
                  </w:pPr>
                  <w:r>
                    <w:rPr>
                      <w:spacing w:val="-5"/>
                      <w:sz w:val="23"/>
                    </w:rPr>
                    <w:t>гг</w:t>
                  </w:r>
                  <w:r w:rsidRPr="00EF42A4">
                    <w:rPr>
                      <w:spacing w:val="-5"/>
                      <w:sz w:val="23"/>
                      <w:lang w:val="ru-RU"/>
                    </w:rPr>
                    <w:t>.</w:t>
                  </w:r>
                </w:p>
              </w:tc>
              <w:tc>
                <w:tcPr>
                  <w:tcW w:w="1432" w:type="dxa"/>
                </w:tcPr>
                <w:p w:rsidR="00EF42A4" w:rsidRPr="00EF42A4" w:rsidRDefault="00122BFF" w:rsidP="00EF42A4">
                  <w:pPr>
                    <w:pStyle w:val="TableParagraph"/>
                    <w:spacing w:before="51"/>
                    <w:ind w:left="136"/>
                    <w:rPr>
                      <w:sz w:val="23"/>
                      <w:lang w:val="ru-RU"/>
                    </w:rPr>
                  </w:pPr>
                  <w:r>
                    <w:rPr>
                      <w:sz w:val="23"/>
                      <w:lang w:val="ru-RU"/>
                    </w:rPr>
                    <w:t>2 915</w:t>
                  </w:r>
                  <w:bookmarkStart w:id="1" w:name="_GoBack"/>
                  <w:bookmarkEnd w:id="1"/>
                </w:p>
              </w:tc>
            </w:tr>
          </w:tbl>
          <w:p w:rsidR="006E6156" w:rsidRPr="006E6156" w:rsidRDefault="00EF42A4" w:rsidP="00EF4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="002F766E"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обеспечение подпрограммы за счет средств бюджета муниципального образования «Муниципальный округ Можгинский район Удмуртской </w:t>
            </w:r>
            <w:r w:rsidR="00A967BC"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Республики» подлежит</w:t>
            </w:r>
            <w:r w:rsidR="002F766E"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уточнению в рамка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="002F766E"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="002F766E"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ци</w:t>
            </w:r>
            <w:r w:rsidR="002F766E" w:rsidRPr="002F766E">
              <w:rPr>
                <w:rFonts w:ascii="Times New Roman" w:hAnsi="Times New Roman"/>
                <w:color w:val="000000"/>
                <w:sz w:val="24"/>
                <w:szCs w:val="24"/>
              </w:rPr>
              <w:t>кла.</w:t>
            </w:r>
            <w:r w:rsidR="006E6156"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6E6156" w:rsidRPr="006E6156" w:rsidTr="00EC7D05">
        <w:trPr>
          <w:trHeight w:val="267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Ожидаемые конечные    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результаты, оценка планируемой</w:t>
            </w:r>
          </w:p>
          <w:p w:rsidR="006E6156" w:rsidRPr="006E6156" w:rsidRDefault="006E6156" w:rsidP="006E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1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67BC" w:rsidRPr="00A967BC" w:rsidRDefault="00A967BC" w:rsidP="00A967BC">
            <w:pPr>
              <w:widowControl w:val="0"/>
              <w:autoSpaceDE w:val="0"/>
              <w:autoSpaceDN w:val="0"/>
              <w:spacing w:before="2" w:after="0" w:line="235" w:lineRule="auto"/>
              <w:ind w:left="71" w:right="91" w:hanging="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D05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Ожи</w:t>
            </w:r>
            <w:r w:rsidRPr="00A967B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даемые</w:t>
            </w:r>
            <w:r w:rsidRPr="00A967BC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конечные</w:t>
            </w:r>
            <w:r w:rsidRPr="00A967BC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результаты реализации муниципальной</w:t>
            </w:r>
            <w:r w:rsidRPr="00A967BC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программы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на 2027 год:</w:t>
            </w:r>
          </w:p>
          <w:p w:rsidR="00A967BC" w:rsidRPr="00A967BC" w:rsidRDefault="00A967BC" w:rsidP="00A967BC">
            <w:pPr>
              <w:widowControl w:val="0"/>
              <w:numPr>
                <w:ilvl w:val="0"/>
                <w:numId w:val="39"/>
              </w:numPr>
              <w:tabs>
                <w:tab w:val="left" w:pos="388"/>
              </w:tabs>
              <w:autoSpaceDE w:val="0"/>
              <w:autoSpaceDN w:val="0"/>
              <w:spacing w:before="2" w:after="0" w:line="240" w:lineRule="auto"/>
              <w:ind w:left="38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валовой</w:t>
            </w:r>
            <w:r w:rsidRPr="00A967BC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сбор</w:t>
            </w:r>
            <w:r w:rsidRPr="00A967B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зерна</w:t>
            </w:r>
            <w:r w:rsidRPr="00A967BC">
              <w:rPr>
                <w:rFonts w:ascii="Times New Roman" w:eastAsia="Times New Roman" w:hAnsi="Times New Roman"/>
                <w:spacing w:val="-4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в</w:t>
            </w:r>
            <w:r w:rsidRPr="00A967BC">
              <w:rPr>
                <w:rFonts w:ascii="Times New Roman" w:eastAsia="Times New Roman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весе</w:t>
            </w:r>
            <w:r w:rsidRPr="00A967BC">
              <w:rPr>
                <w:rFonts w:ascii="Times New Roman" w:eastAsia="Times New Roman" w:hAnsi="Times New Roman"/>
                <w:spacing w:val="-4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после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доработки</w:t>
            </w:r>
            <w:r w:rsidRPr="00A967BC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-</w:t>
            </w:r>
            <w:r w:rsidRPr="00A967BC">
              <w:rPr>
                <w:rFonts w:ascii="Times New Roman" w:eastAsia="Times New Roman" w:hAnsi="Times New Roman"/>
                <w:spacing w:val="37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68728</w:t>
            </w:r>
            <w:r w:rsidRPr="00A967BC">
              <w:rPr>
                <w:rFonts w:ascii="Times New Roman" w:eastAsia="Times New Roman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>тонн;</w:t>
            </w:r>
          </w:p>
          <w:p w:rsidR="00A967BC" w:rsidRPr="00A967BC" w:rsidRDefault="00A967BC" w:rsidP="00A967BC">
            <w:pPr>
              <w:widowControl w:val="0"/>
              <w:numPr>
                <w:ilvl w:val="0"/>
                <w:numId w:val="39"/>
              </w:numPr>
              <w:tabs>
                <w:tab w:val="left" w:pos="388"/>
              </w:tabs>
              <w:autoSpaceDE w:val="0"/>
              <w:autoSpaceDN w:val="0"/>
              <w:spacing w:before="22" w:after="0" w:line="225" w:lineRule="auto"/>
              <w:ind w:right="69" w:hanging="30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 xml:space="preserve">валовое производство молока по </w:t>
            </w:r>
            <w:r w:rsidRPr="00EC7D05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сельскохозяйственным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 xml:space="preserve"> </w:t>
            </w:r>
            <w:r w:rsidRPr="00EC7D05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предприятиям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(далее</w:t>
            </w:r>
            <w:r w:rsidRPr="00A967BC">
              <w:rPr>
                <w:rFonts w:ascii="Times New Roman" w:eastAsia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CXO)</w:t>
            </w:r>
            <w:r w:rsidRPr="00A967BC">
              <w:rPr>
                <w:rFonts w:ascii="Times New Roman" w:eastAsia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A967BC">
              <w:rPr>
                <w:rFonts w:ascii="Times New Roman" w:eastAsia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крестьянским</w:t>
            </w:r>
            <w:r w:rsidRPr="00A967BC">
              <w:rPr>
                <w:rFonts w:ascii="Times New Roman" w:eastAsia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(фермерским)</w:t>
            </w:r>
            <w:r w:rsidRPr="00A967BC">
              <w:rPr>
                <w:rFonts w:ascii="Times New Roman" w:eastAsia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хозяйствам</w:t>
            </w:r>
            <w:r w:rsidRPr="00A967BC">
              <w:rPr>
                <w:rFonts w:ascii="Times New Roman" w:eastAsia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(далее</w:t>
            </w:r>
            <w:r w:rsidRPr="00A967BC">
              <w:rPr>
                <w:rFonts w:ascii="Times New Roman" w:eastAsia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К(Ф)Х)</w:t>
            </w:r>
            <w:r w:rsidRPr="00A967BC">
              <w:rPr>
                <w:rFonts w:ascii="Times New Roman" w:eastAsia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- 68000 тонн;</w:t>
            </w:r>
          </w:p>
          <w:p w:rsidR="00A967BC" w:rsidRPr="00A967BC" w:rsidRDefault="00A967BC" w:rsidP="00A967BC">
            <w:pPr>
              <w:widowControl w:val="0"/>
              <w:numPr>
                <w:ilvl w:val="0"/>
                <w:numId w:val="39"/>
              </w:numPr>
              <w:tabs>
                <w:tab w:val="left" w:pos="386"/>
              </w:tabs>
              <w:autoSpaceDE w:val="0"/>
              <w:autoSpaceDN w:val="0"/>
              <w:spacing w:before="3" w:after="0" w:line="240" w:lineRule="auto"/>
              <w:ind w:left="385" w:hanging="31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общая</w:t>
            </w:r>
            <w:r w:rsidRPr="00A967BC">
              <w:rPr>
                <w:rFonts w:ascii="Times New Roman" w:eastAsia="Times New Roman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посевная</w:t>
            </w:r>
            <w:r w:rsidRPr="00A967BC">
              <w:rPr>
                <w:rFonts w:ascii="Times New Roman" w:eastAsia="Times New Roman" w:hAnsi="Times New Roman"/>
                <w:spacing w:val="-5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площадь</w:t>
            </w:r>
            <w:r w:rsidRPr="00A967BC">
              <w:rPr>
                <w:rFonts w:ascii="Times New Roman" w:eastAsia="Times New Roman" w:hAnsi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-72500</w:t>
            </w:r>
            <w:r w:rsidRPr="00A967BC">
              <w:rPr>
                <w:rFonts w:ascii="Times New Roman" w:eastAsia="Times New Roman" w:hAnsi="Times New Roman"/>
                <w:spacing w:val="-7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5"/>
                <w:w w:val="95"/>
                <w:sz w:val="24"/>
                <w:szCs w:val="24"/>
              </w:rPr>
              <w:t>га;</w:t>
            </w:r>
          </w:p>
          <w:p w:rsidR="00A967BC" w:rsidRPr="00A967BC" w:rsidRDefault="00A967BC" w:rsidP="00A967BC">
            <w:pPr>
              <w:widowControl w:val="0"/>
              <w:autoSpaceDE w:val="0"/>
              <w:autoSpaceDN w:val="0"/>
              <w:spacing w:before="9" w:after="0" w:line="240" w:lineRule="auto"/>
              <w:ind w:left="38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в</w:t>
            </w:r>
            <w:r w:rsidRPr="00A967BC">
              <w:rPr>
                <w:rFonts w:ascii="Times New Roman" w:eastAsia="Times New Roman" w:hAnsi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том</w:t>
            </w:r>
            <w:r w:rsidRPr="00A967BC">
              <w:rPr>
                <w:rFonts w:ascii="Times New Roman" w:eastAsia="Times New Roman" w:hAnsi="Times New Roman"/>
                <w:spacing w:val="-5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числе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посевная</w:t>
            </w:r>
            <w:r w:rsidRPr="00A967BC">
              <w:rPr>
                <w:rFonts w:ascii="Times New Roman" w:eastAsia="Times New Roman" w:hAnsi="Times New Roman"/>
                <w:spacing w:val="-3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площадь</w:t>
            </w:r>
            <w:r w:rsidRPr="00A967B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зерновых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культур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-</w:t>
            </w:r>
            <w:r w:rsidRPr="00A967BC">
              <w:rPr>
                <w:rFonts w:ascii="Times New Roman" w:eastAsia="Times New Roman" w:hAnsi="Times New Roman"/>
                <w:spacing w:val="-8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28400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5"/>
                <w:w w:val="95"/>
                <w:sz w:val="24"/>
                <w:szCs w:val="24"/>
              </w:rPr>
              <w:t>га;</w:t>
            </w:r>
          </w:p>
          <w:p w:rsidR="00A967BC" w:rsidRPr="00A967BC" w:rsidRDefault="00A967BC" w:rsidP="00A967BC">
            <w:pPr>
              <w:widowControl w:val="0"/>
              <w:autoSpaceDE w:val="0"/>
              <w:autoSpaceDN w:val="0"/>
              <w:spacing w:before="1" w:after="0" w:line="240" w:lineRule="auto"/>
              <w:ind w:left="38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общее</w:t>
            </w:r>
            <w:r w:rsidRPr="00A967BC">
              <w:rPr>
                <w:rFonts w:ascii="Times New Roman" w:eastAsia="Times New Roman" w:hAnsi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пого</w:t>
            </w:r>
            <w:r w:rsidRPr="00EC7D05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л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овье</w:t>
            </w:r>
            <w:r w:rsidRPr="00A967BC">
              <w:rPr>
                <w:rFonts w:ascii="Times New Roman" w:eastAsia="Times New Roman" w:hAnsi="Times New Roman"/>
                <w:spacing w:val="-6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крупного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рогатого</w:t>
            </w:r>
            <w:r w:rsidRPr="00A967BC">
              <w:rPr>
                <w:rFonts w:ascii="Times New Roman" w:eastAsia="Times New Roman" w:hAnsi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скота</w:t>
            </w:r>
            <w:r w:rsidRPr="00A967BC">
              <w:rPr>
                <w:rFonts w:ascii="Times New Roman" w:eastAsia="Times New Roman" w:hAnsi="Times New Roman"/>
                <w:spacing w:val="-3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в</w:t>
            </w:r>
            <w:r w:rsidRPr="00A967BC">
              <w:rPr>
                <w:rFonts w:ascii="Times New Roman" w:eastAsia="Times New Roman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CXO</w:t>
            </w:r>
            <w:r w:rsidRPr="00A967BC">
              <w:rPr>
                <w:rFonts w:ascii="Times New Roman" w:eastAsia="Times New Roman" w:hAnsi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и</w:t>
            </w:r>
            <w:r w:rsidRPr="00A967BC">
              <w:rPr>
                <w:rFonts w:ascii="Times New Roman" w:eastAsia="Times New Roman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К(Ф)Х</w:t>
            </w:r>
            <w:r w:rsidRPr="00A967BC">
              <w:rPr>
                <w:rFonts w:ascii="Times New Roman" w:eastAsia="Times New Roman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—</w:t>
            </w:r>
            <w:r w:rsidRPr="00A967BC">
              <w:rPr>
                <w:rFonts w:ascii="Times New Roman" w:eastAsia="Times New Roman" w:hAnsi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21350</w:t>
            </w:r>
            <w:r w:rsidRPr="00A967BC">
              <w:rPr>
                <w:rFonts w:ascii="Times New Roman" w:eastAsia="Times New Roman" w:hAnsi="Times New Roman"/>
                <w:spacing w:val="-8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>голов;</w:t>
            </w:r>
          </w:p>
          <w:p w:rsidR="00A967BC" w:rsidRPr="00A967BC" w:rsidRDefault="00A967BC" w:rsidP="00A967BC">
            <w:pPr>
              <w:widowControl w:val="0"/>
              <w:numPr>
                <w:ilvl w:val="0"/>
                <w:numId w:val="39"/>
              </w:numPr>
              <w:tabs>
                <w:tab w:val="left" w:pos="393"/>
              </w:tabs>
              <w:autoSpaceDE w:val="0"/>
              <w:autoSpaceDN w:val="0"/>
              <w:spacing w:before="9" w:after="0" w:line="240" w:lineRule="auto"/>
              <w:ind w:left="392" w:hanging="31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общее</w:t>
            </w:r>
            <w:r w:rsidRPr="00A967BC">
              <w:rPr>
                <w:rFonts w:ascii="Times New Roman" w:eastAsia="Times New Roman" w:hAnsi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поголовье</w:t>
            </w:r>
            <w:r w:rsidRPr="00A967BC">
              <w:rPr>
                <w:rFonts w:ascii="Times New Roman" w:eastAsia="Times New Roman" w:hAnsi="Times New Roman"/>
                <w:spacing w:val="-6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коров</w:t>
            </w:r>
            <w:r w:rsidRPr="00A967BC">
              <w:rPr>
                <w:rFonts w:ascii="Times New Roman" w:eastAsia="Times New Roman" w:hAnsi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в</w:t>
            </w:r>
            <w:r w:rsidRPr="00A967BC">
              <w:rPr>
                <w:rFonts w:ascii="Times New Roman" w:eastAsia="Times New Roman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CXO</w:t>
            </w:r>
            <w:r w:rsidRPr="00A967BC">
              <w:rPr>
                <w:rFonts w:ascii="Times New Roman" w:eastAsia="Times New Roman" w:hAnsi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и</w:t>
            </w:r>
            <w:r w:rsidRPr="00A967BC">
              <w:rPr>
                <w:rFonts w:ascii="Times New Roman" w:eastAsia="Times New Roman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К(Ф)Х</w:t>
            </w:r>
            <w:r w:rsidRPr="00A967BC">
              <w:rPr>
                <w:rFonts w:ascii="Times New Roman" w:eastAsia="Times New Roman" w:hAnsi="Times New Roman"/>
                <w:spacing w:val="18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—</w:t>
            </w:r>
            <w:r w:rsidRPr="00A967BC">
              <w:rPr>
                <w:rFonts w:ascii="Times New Roman" w:eastAsia="Times New Roman" w:hAnsi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9115</w:t>
            </w:r>
            <w:r w:rsidRPr="00A967BC">
              <w:rPr>
                <w:rFonts w:ascii="Times New Roman" w:eastAsia="Times New Roman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>го</w:t>
            </w:r>
            <w:r w:rsidRPr="00EC7D05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>л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>ов;</w:t>
            </w:r>
          </w:p>
          <w:p w:rsidR="00A967BC" w:rsidRPr="00A967BC" w:rsidRDefault="00A967BC" w:rsidP="00A967BC">
            <w:pPr>
              <w:widowControl w:val="0"/>
              <w:autoSpaceDE w:val="0"/>
              <w:autoSpaceDN w:val="0"/>
              <w:spacing w:before="1" w:after="0" w:line="240" w:lineRule="auto"/>
              <w:ind w:left="391" w:firstLine="1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среднемесячная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7D05" w:rsidRPr="00EC7D05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номиналь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ная</w:t>
            </w:r>
            <w:r w:rsidRPr="00A967BC">
              <w:rPr>
                <w:rFonts w:ascii="Times New Roman" w:eastAsia="Times New Roman" w:hAnsi="Times New Roman"/>
                <w:spacing w:val="40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заработная</w:t>
            </w:r>
            <w:r w:rsidRPr="00A967BC">
              <w:rPr>
                <w:rFonts w:ascii="Times New Roman" w:eastAsia="Times New Roman" w:hAnsi="Times New Roman"/>
                <w:spacing w:val="40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плата</w:t>
            </w:r>
            <w:r w:rsidRPr="00A967BC">
              <w:rPr>
                <w:rFonts w:ascii="Times New Roman" w:eastAsia="Times New Roman" w:hAnsi="Times New Roman"/>
                <w:spacing w:val="33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в</w:t>
            </w:r>
            <w:r w:rsidRPr="00A967BC">
              <w:rPr>
                <w:rFonts w:ascii="Times New Roman" w:eastAsia="Times New Roman" w:hAnsi="Times New Roman"/>
                <w:spacing w:val="2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сельском</w:t>
            </w:r>
            <w:r w:rsidRPr="00A967BC">
              <w:rPr>
                <w:rFonts w:ascii="Times New Roman" w:eastAsia="Times New Roman" w:hAnsi="Times New Roman"/>
                <w:spacing w:val="40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хозяйстве</w:t>
            </w:r>
            <w:r w:rsidRPr="00A967BC">
              <w:rPr>
                <w:rFonts w:ascii="Times New Roman" w:eastAsia="Times New Roman" w:hAnsi="Times New Roman"/>
                <w:spacing w:val="40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 xml:space="preserve">- 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30600 ру</w:t>
            </w:r>
            <w:r w:rsidR="00EC7D05" w:rsidRPr="00EC7D05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A967BC">
              <w:rPr>
                <w:rFonts w:ascii="Times New Roman" w:eastAsia="Times New Roman" w:hAnsi="Times New Roman"/>
                <w:sz w:val="24"/>
                <w:szCs w:val="24"/>
              </w:rPr>
              <w:t>лей;</w:t>
            </w:r>
          </w:p>
          <w:p w:rsidR="00EC7D05" w:rsidRPr="00EC7D05" w:rsidRDefault="00A967BC" w:rsidP="00EC7D05">
            <w:pPr>
              <w:widowControl w:val="0"/>
              <w:autoSpaceDE w:val="0"/>
              <w:autoSpaceDN w:val="0"/>
              <w:spacing w:after="0" w:line="257" w:lineRule="exact"/>
              <w:ind w:left="390"/>
              <w:contextualSpacing/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доля</w:t>
            </w:r>
            <w:r w:rsidRPr="00A967BC">
              <w:rPr>
                <w:rFonts w:ascii="Times New Roman" w:eastAsia="Times New Roman" w:hAnsi="Times New Roman"/>
                <w:spacing w:val="16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прибыльных</w:t>
            </w:r>
            <w:r w:rsidRPr="00A967BC">
              <w:rPr>
                <w:rFonts w:ascii="Times New Roman" w:eastAsia="Times New Roman" w:hAnsi="Times New Roman"/>
                <w:spacing w:val="16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сельскохозяйственных</w:t>
            </w:r>
            <w:r w:rsidRPr="00A967BC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предприятий</w:t>
            </w:r>
            <w:r w:rsidRPr="00A967BC">
              <w:rPr>
                <w:rFonts w:ascii="Times New Roman" w:eastAsia="Times New Roman" w:hAnsi="Times New Roman"/>
                <w:spacing w:val="2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-</w:t>
            </w:r>
            <w:r w:rsidRPr="00A967BC">
              <w:rPr>
                <w:rFonts w:ascii="Times New Roman" w:eastAsia="Times New Roman" w:hAnsi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95</w:t>
            </w:r>
            <w:r w:rsidRPr="00A967BC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="00EC7D05" w:rsidRPr="00EC7D05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п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роцентов</w:t>
            </w:r>
            <w:r w:rsidRPr="00A967BC">
              <w:rPr>
                <w:rFonts w:ascii="Times New Roman" w:eastAsia="Times New Roman" w:hAnsi="Times New Roman"/>
                <w:spacing w:val="15"/>
                <w:sz w:val="24"/>
                <w:szCs w:val="24"/>
              </w:rPr>
              <w:t xml:space="preserve"> </w:t>
            </w:r>
            <w:r w:rsidRPr="00A967BC">
              <w:rPr>
                <w:rFonts w:ascii="Times New Roman" w:eastAsia="Times New Roman" w:hAnsi="Times New Roman"/>
                <w:spacing w:val="-10"/>
                <w:w w:val="95"/>
                <w:sz w:val="24"/>
                <w:szCs w:val="24"/>
              </w:rPr>
              <w:t>в</w:t>
            </w:r>
            <w:r w:rsidR="00EC7D05" w:rsidRPr="00EC7D05">
              <w:rPr>
                <w:rFonts w:ascii="Times New Roman" w:eastAsia="Times New Roman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EC7D05" w:rsidRPr="00EC7D05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общей</w:t>
            </w:r>
            <w:r w:rsidRPr="00A967BC">
              <w:rPr>
                <w:rFonts w:ascii="Times New Roman" w:eastAsia="Times New Roman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EC7D05" w:rsidRPr="00EC7D05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и</w:t>
            </w:r>
            <w:r w:rsidRPr="00A967BC">
              <w:rPr>
                <w:rFonts w:ascii="Times New Roman" w:eastAsia="Times New Roman" w:hAnsi="Times New Roman"/>
                <w:w w:val="95"/>
                <w:sz w:val="24"/>
                <w:szCs w:val="24"/>
              </w:rPr>
              <w:t>х</w:t>
            </w:r>
            <w:r w:rsidRPr="00A967BC">
              <w:rPr>
                <w:rFonts w:ascii="Times New Roman" w:eastAsia="Times New Roman" w:hAnsi="Times New Roman"/>
                <w:spacing w:val="13"/>
                <w:sz w:val="24"/>
                <w:szCs w:val="24"/>
              </w:rPr>
              <w:t xml:space="preserve"> </w:t>
            </w:r>
            <w:r w:rsidR="00EC7D05" w:rsidRPr="00EC7D05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>численности</w:t>
            </w: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>,</w:t>
            </w:r>
          </w:p>
          <w:p w:rsidR="006E6156" w:rsidRPr="00EC7D05" w:rsidRDefault="00A967BC" w:rsidP="00EC7D05">
            <w:pPr>
              <w:widowControl w:val="0"/>
              <w:autoSpaceDE w:val="0"/>
              <w:autoSpaceDN w:val="0"/>
              <w:spacing w:after="0" w:line="257" w:lineRule="exact"/>
              <w:contextualSpacing/>
              <w:rPr>
                <w:rFonts w:ascii="Times New Roman" w:eastAsia="Times New Roman" w:hAnsi="Times New Roman"/>
                <w:spacing w:val="-2"/>
                <w:w w:val="90"/>
                <w:sz w:val="24"/>
                <w:szCs w:val="24"/>
              </w:rPr>
            </w:pPr>
            <w:r w:rsidRPr="00A967BC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>-</w:t>
            </w:r>
            <w:r w:rsidR="00EC7D05" w:rsidRPr="00EC7D05">
              <w:rPr>
                <w:rFonts w:ascii="Times New Roman" w:eastAsia="Times New Roman" w:hAnsi="Times New Roman"/>
                <w:spacing w:val="-2"/>
                <w:w w:val="95"/>
                <w:sz w:val="24"/>
                <w:szCs w:val="24"/>
              </w:rPr>
              <w:t xml:space="preserve"> </w:t>
            </w:r>
            <w:r w:rsidRPr="00EC7D05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у</w:t>
            </w:r>
            <w:r w:rsidR="00EC7D05" w:rsidRPr="00EC7D05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р</w:t>
            </w:r>
            <w:r w:rsidRPr="00EC7D05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ожайность</w:t>
            </w:r>
            <w:r w:rsidRPr="00EC7D05">
              <w:rPr>
                <w:rFonts w:ascii="Times New Roman" w:eastAsia="Times New Roman" w:hAnsi="Times New Roman"/>
                <w:spacing w:val="7"/>
                <w:sz w:val="24"/>
                <w:szCs w:val="24"/>
              </w:rPr>
              <w:t xml:space="preserve"> </w:t>
            </w:r>
            <w:r w:rsidRPr="00EC7D05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зерновых</w:t>
            </w:r>
            <w:r w:rsidRPr="00EC7D05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C7D05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культур</w:t>
            </w:r>
            <w:r w:rsidRPr="00EC7D05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EC7D05">
              <w:rPr>
                <w:rFonts w:ascii="Times New Roman" w:eastAsia="Times New Roman" w:hAnsi="Times New Roman"/>
                <w:w w:val="85"/>
                <w:sz w:val="24"/>
                <w:szCs w:val="24"/>
              </w:rPr>
              <w:t>—</w:t>
            </w:r>
            <w:r w:rsidRPr="00EC7D05">
              <w:rPr>
                <w:rFonts w:ascii="Times New Roman" w:eastAsia="Times New Roman" w:hAnsi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EC7D05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24,2</w:t>
            </w:r>
            <w:r w:rsidRPr="00EC7D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C7D05">
              <w:rPr>
                <w:rFonts w:ascii="Times New Roman" w:eastAsia="Times New Roman" w:hAnsi="Times New Roman"/>
                <w:spacing w:val="-2"/>
                <w:w w:val="90"/>
                <w:sz w:val="24"/>
                <w:szCs w:val="24"/>
              </w:rPr>
              <w:t>ц/га;</w:t>
            </w:r>
          </w:p>
          <w:p w:rsidR="00EC7D05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удой молока на 1 фуражную корову по сельхозпредприятиям - 7950 кг;</w:t>
            </w: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967BC" w:rsidRPr="00EC7D05" w:rsidRDefault="00A967BC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в оборот неисполь</w:t>
            </w:r>
            <w:r w:rsidR="00EC7D05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зуемых</w:t>
            </w: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 сельскохозяйственного назначения: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2022 г — 232,4 га,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2023 г — 244 га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2024 г — 256 га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2025r — 256 га 2026г — 200 га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2027г — 200 га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6 лет - 1332,4 га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число малых и средних предприятий составит 89 ед.;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-число индивидуальных предприн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имателей составит 400 чел.;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 составит 195,6 единиц;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-доля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среднесписочной </w:t>
            </w: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исленности работников (без внешних совместителей) малых и средни</w:t>
            </w: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предприятий в среднесписочной численности работников (без внешних совместителей) всех 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предприятий и организаций составит 49,00 процентов; количество туристических маршрутов и объектов экскурсионного показа, 15 единиц;</w:t>
            </w:r>
          </w:p>
          <w:p w:rsidR="00A967BC" w:rsidRPr="00EC7D05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денежные </w:t>
            </w: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средств,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полученн</w:t>
            </w: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мероприятий на туристических маршру</w:t>
            </w: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ах, 700 тыс. рублей;</w:t>
            </w:r>
          </w:p>
          <w:p w:rsidR="00A967BC" w:rsidRPr="006E6156" w:rsidRDefault="00EC7D05" w:rsidP="00A967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100" w:afterAutospacing="1" w:line="240" w:lineRule="atLeas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967BC" w:rsidRPr="00EC7D05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граждан, посетившие объекты туристской индустрии Можгинского района, 3500 человек.</w:t>
            </w:r>
          </w:p>
        </w:tc>
      </w:tr>
    </w:tbl>
    <w:p w:rsidR="00382FD1" w:rsidRPr="00804052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2FD1" w:rsidRPr="000D18A2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sectPr w:rsidR="00382FD1" w:rsidRPr="000D18A2" w:rsidSect="00F4334B">
      <w:footerReference w:type="default" r:id="rId7"/>
      <w:pgSz w:w="11906" w:h="16838"/>
      <w:pgMar w:top="993" w:right="566" w:bottom="964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C32" w:rsidRDefault="00196C32" w:rsidP="001C4177">
      <w:pPr>
        <w:spacing w:after="0" w:line="240" w:lineRule="auto"/>
      </w:pPr>
      <w:r>
        <w:separator/>
      </w:r>
    </w:p>
  </w:endnote>
  <w:endnote w:type="continuationSeparator" w:id="0">
    <w:p w:rsidR="00196C32" w:rsidRDefault="00196C32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FD1" w:rsidRDefault="00196C32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122BFF">
      <w:rPr>
        <w:noProof/>
      </w:rPr>
      <w:t>2</w:t>
    </w:r>
    <w:r>
      <w:rPr>
        <w:noProof/>
      </w:rPr>
      <w:fldChar w:fldCharType="end"/>
    </w:r>
  </w:p>
  <w:p w:rsidR="00382FD1" w:rsidRDefault="00382FD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C32" w:rsidRDefault="00196C32" w:rsidP="001C4177">
      <w:pPr>
        <w:spacing w:after="0" w:line="240" w:lineRule="auto"/>
      </w:pPr>
      <w:r>
        <w:separator/>
      </w:r>
    </w:p>
  </w:footnote>
  <w:footnote w:type="continuationSeparator" w:id="0">
    <w:p w:rsidR="00196C32" w:rsidRDefault="00196C32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8465CA5"/>
    <w:multiLevelType w:val="hybridMultilevel"/>
    <w:tmpl w:val="BC14BF3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1F6910"/>
    <w:multiLevelType w:val="multilevel"/>
    <w:tmpl w:val="BBC612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F1E40BD"/>
    <w:multiLevelType w:val="multilevel"/>
    <w:tmpl w:val="E460E514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2D7D7F"/>
    <w:multiLevelType w:val="multilevel"/>
    <w:tmpl w:val="BBC612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4F6C82"/>
    <w:multiLevelType w:val="hybridMultilevel"/>
    <w:tmpl w:val="99C80EE8"/>
    <w:lvl w:ilvl="0" w:tplc="8D78BE7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F5C73C6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16F0A9D"/>
    <w:multiLevelType w:val="hybridMultilevel"/>
    <w:tmpl w:val="6B5E61C4"/>
    <w:lvl w:ilvl="0" w:tplc="04190011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5BD1491"/>
    <w:multiLevelType w:val="multilevel"/>
    <w:tmpl w:val="99C80E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4D3945CF"/>
    <w:multiLevelType w:val="hybridMultilevel"/>
    <w:tmpl w:val="B75AAE96"/>
    <w:lvl w:ilvl="0" w:tplc="379225F8">
      <w:numFmt w:val="bullet"/>
      <w:lvlText w:val="—"/>
      <w:lvlJc w:val="left"/>
      <w:pPr>
        <w:ind w:left="383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49"/>
        <w:sz w:val="23"/>
        <w:szCs w:val="23"/>
        <w:lang w:val="ru-RU" w:eastAsia="en-US" w:bidi="ar-SA"/>
      </w:rPr>
    </w:lvl>
    <w:lvl w:ilvl="1" w:tplc="EC10D8F8">
      <w:numFmt w:val="bullet"/>
      <w:lvlText w:val="•"/>
      <w:lvlJc w:val="left"/>
      <w:pPr>
        <w:ind w:left="1078" w:hanging="317"/>
      </w:pPr>
      <w:rPr>
        <w:rFonts w:hint="default"/>
        <w:lang w:val="ru-RU" w:eastAsia="en-US" w:bidi="ar-SA"/>
      </w:rPr>
    </w:lvl>
    <w:lvl w:ilvl="2" w:tplc="1C3A2F42">
      <w:numFmt w:val="bullet"/>
      <w:lvlText w:val="•"/>
      <w:lvlJc w:val="left"/>
      <w:pPr>
        <w:ind w:left="1776" w:hanging="317"/>
      </w:pPr>
      <w:rPr>
        <w:rFonts w:hint="default"/>
        <w:lang w:val="ru-RU" w:eastAsia="en-US" w:bidi="ar-SA"/>
      </w:rPr>
    </w:lvl>
    <w:lvl w:ilvl="3" w:tplc="5484BD50">
      <w:numFmt w:val="bullet"/>
      <w:lvlText w:val="•"/>
      <w:lvlJc w:val="left"/>
      <w:pPr>
        <w:ind w:left="2474" w:hanging="317"/>
      </w:pPr>
      <w:rPr>
        <w:rFonts w:hint="default"/>
        <w:lang w:val="ru-RU" w:eastAsia="en-US" w:bidi="ar-SA"/>
      </w:rPr>
    </w:lvl>
    <w:lvl w:ilvl="4" w:tplc="2F0C54AA">
      <w:numFmt w:val="bullet"/>
      <w:lvlText w:val="•"/>
      <w:lvlJc w:val="left"/>
      <w:pPr>
        <w:ind w:left="3172" w:hanging="317"/>
      </w:pPr>
      <w:rPr>
        <w:rFonts w:hint="default"/>
        <w:lang w:val="ru-RU" w:eastAsia="en-US" w:bidi="ar-SA"/>
      </w:rPr>
    </w:lvl>
    <w:lvl w:ilvl="5" w:tplc="58D0A4CC">
      <w:numFmt w:val="bullet"/>
      <w:lvlText w:val="•"/>
      <w:lvlJc w:val="left"/>
      <w:pPr>
        <w:ind w:left="3870" w:hanging="317"/>
      </w:pPr>
      <w:rPr>
        <w:rFonts w:hint="default"/>
        <w:lang w:val="ru-RU" w:eastAsia="en-US" w:bidi="ar-SA"/>
      </w:rPr>
    </w:lvl>
    <w:lvl w:ilvl="6" w:tplc="AFD047EA">
      <w:numFmt w:val="bullet"/>
      <w:lvlText w:val="•"/>
      <w:lvlJc w:val="left"/>
      <w:pPr>
        <w:ind w:left="4568" w:hanging="317"/>
      </w:pPr>
      <w:rPr>
        <w:rFonts w:hint="default"/>
        <w:lang w:val="ru-RU" w:eastAsia="en-US" w:bidi="ar-SA"/>
      </w:rPr>
    </w:lvl>
    <w:lvl w:ilvl="7" w:tplc="4AD09A70">
      <w:numFmt w:val="bullet"/>
      <w:lvlText w:val="•"/>
      <w:lvlJc w:val="left"/>
      <w:pPr>
        <w:ind w:left="5266" w:hanging="317"/>
      </w:pPr>
      <w:rPr>
        <w:rFonts w:hint="default"/>
        <w:lang w:val="ru-RU" w:eastAsia="en-US" w:bidi="ar-SA"/>
      </w:rPr>
    </w:lvl>
    <w:lvl w:ilvl="8" w:tplc="3E689D94">
      <w:numFmt w:val="bullet"/>
      <w:lvlText w:val="•"/>
      <w:lvlJc w:val="left"/>
      <w:pPr>
        <w:ind w:left="5964" w:hanging="317"/>
      </w:pPr>
      <w:rPr>
        <w:rFonts w:hint="default"/>
        <w:lang w:val="ru-RU" w:eastAsia="en-US" w:bidi="ar-SA"/>
      </w:rPr>
    </w:lvl>
  </w:abstractNum>
  <w:abstractNum w:abstractNumId="22" w15:restartNumberingAfterBreak="0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57065C72"/>
    <w:multiLevelType w:val="hybridMultilevel"/>
    <w:tmpl w:val="7A94EF52"/>
    <w:lvl w:ilvl="0" w:tplc="CF5C73C6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28" w15:restartNumberingAfterBreak="0">
    <w:nsid w:val="59EC0040"/>
    <w:multiLevelType w:val="hybridMultilevel"/>
    <w:tmpl w:val="FDD80A54"/>
    <w:lvl w:ilvl="0" w:tplc="CF5C73C6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7221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ED54FC5"/>
    <w:multiLevelType w:val="multilevel"/>
    <w:tmpl w:val="C2EC7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2" w15:restartNumberingAfterBreak="0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5924361"/>
    <w:multiLevelType w:val="multilevel"/>
    <w:tmpl w:val="FDD80A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DCF358E"/>
    <w:multiLevelType w:val="hybridMultilevel"/>
    <w:tmpl w:val="AF8623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15"/>
  </w:num>
  <w:num w:numId="4">
    <w:abstractNumId w:val="7"/>
  </w:num>
  <w:num w:numId="5">
    <w:abstractNumId w:val="9"/>
  </w:num>
  <w:num w:numId="6">
    <w:abstractNumId w:val="26"/>
  </w:num>
  <w:num w:numId="7">
    <w:abstractNumId w:val="0"/>
  </w:num>
  <w:num w:numId="8">
    <w:abstractNumId w:val="20"/>
  </w:num>
  <w:num w:numId="9">
    <w:abstractNumId w:val="13"/>
  </w:num>
  <w:num w:numId="10">
    <w:abstractNumId w:val="16"/>
  </w:num>
  <w:num w:numId="11">
    <w:abstractNumId w:val="3"/>
  </w:num>
  <w:num w:numId="12">
    <w:abstractNumId w:val="24"/>
  </w:num>
  <w:num w:numId="13">
    <w:abstractNumId w:val="23"/>
  </w:num>
  <w:num w:numId="14">
    <w:abstractNumId w:val="2"/>
  </w:num>
  <w:num w:numId="15">
    <w:abstractNumId w:val="1"/>
  </w:num>
  <w:num w:numId="16">
    <w:abstractNumId w:val="6"/>
  </w:num>
  <w:num w:numId="17">
    <w:abstractNumId w:val="11"/>
  </w:num>
  <w:num w:numId="18">
    <w:abstractNumId w:val="32"/>
  </w:num>
  <w:num w:numId="19">
    <w:abstractNumId w:val="17"/>
  </w:num>
  <w:num w:numId="20">
    <w:abstractNumId w:val="8"/>
  </w:num>
  <w:num w:numId="21">
    <w:abstractNumId w:val="31"/>
  </w:num>
  <w:num w:numId="22">
    <w:abstractNumId w:val="30"/>
  </w:num>
  <w:num w:numId="23">
    <w:abstractNumId w:val="4"/>
  </w:num>
  <w:num w:numId="24">
    <w:abstractNumId w:val="33"/>
  </w:num>
  <w:num w:numId="25">
    <w:abstractNumId w:val="25"/>
  </w:num>
  <w:num w:numId="26">
    <w:abstractNumId w:val="35"/>
  </w:num>
  <w:num w:numId="27">
    <w:abstractNumId w:val="5"/>
  </w:num>
  <w:num w:numId="28">
    <w:abstractNumId w:val="12"/>
  </w:num>
  <w:num w:numId="29">
    <w:abstractNumId w:val="29"/>
  </w:num>
  <w:num w:numId="30">
    <w:abstractNumId w:val="34"/>
  </w:num>
  <w:num w:numId="31">
    <w:abstractNumId w:val="14"/>
  </w:num>
  <w:num w:numId="32">
    <w:abstractNumId w:val="27"/>
  </w:num>
  <w:num w:numId="33">
    <w:abstractNumId w:val="10"/>
  </w:num>
  <w:num w:numId="34">
    <w:abstractNumId w:val="19"/>
  </w:num>
  <w:num w:numId="35">
    <w:abstractNumId w:val="18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1DD5"/>
    <w:rsid w:val="0002412A"/>
    <w:rsid w:val="00026F9F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436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514F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18A2"/>
    <w:rsid w:val="000D1FC5"/>
    <w:rsid w:val="000D43E1"/>
    <w:rsid w:val="000D49CF"/>
    <w:rsid w:val="000D5B38"/>
    <w:rsid w:val="000D5E56"/>
    <w:rsid w:val="000D615A"/>
    <w:rsid w:val="000D6A28"/>
    <w:rsid w:val="000E0080"/>
    <w:rsid w:val="000E05D5"/>
    <w:rsid w:val="000E05DE"/>
    <w:rsid w:val="000E06BC"/>
    <w:rsid w:val="000E0C41"/>
    <w:rsid w:val="000E2FAA"/>
    <w:rsid w:val="000E4542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2BFF"/>
    <w:rsid w:val="001264AD"/>
    <w:rsid w:val="0012700C"/>
    <w:rsid w:val="001270D3"/>
    <w:rsid w:val="00130526"/>
    <w:rsid w:val="0013195E"/>
    <w:rsid w:val="001346A5"/>
    <w:rsid w:val="0013476E"/>
    <w:rsid w:val="00134B3F"/>
    <w:rsid w:val="00134C37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5E7E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C32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3411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96B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593C"/>
    <w:rsid w:val="00270D8B"/>
    <w:rsid w:val="00271666"/>
    <w:rsid w:val="00271E50"/>
    <w:rsid w:val="0027491D"/>
    <w:rsid w:val="00274C12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66E"/>
    <w:rsid w:val="002F7DAE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2C3B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2FD1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40FF4"/>
    <w:rsid w:val="00441B36"/>
    <w:rsid w:val="0044200C"/>
    <w:rsid w:val="00442271"/>
    <w:rsid w:val="00444AA5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2EB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5FB9"/>
    <w:rsid w:val="00496BB2"/>
    <w:rsid w:val="004A00CB"/>
    <w:rsid w:val="004A2FD1"/>
    <w:rsid w:val="004A4AE9"/>
    <w:rsid w:val="004A6934"/>
    <w:rsid w:val="004B1840"/>
    <w:rsid w:val="004B26E9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057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5D3F"/>
    <w:rsid w:val="0053609F"/>
    <w:rsid w:val="00537C27"/>
    <w:rsid w:val="005405A4"/>
    <w:rsid w:val="00541C60"/>
    <w:rsid w:val="00543B4B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879EC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704D"/>
    <w:rsid w:val="006A7E54"/>
    <w:rsid w:val="006B1483"/>
    <w:rsid w:val="006B3085"/>
    <w:rsid w:val="006B3161"/>
    <w:rsid w:val="006B3284"/>
    <w:rsid w:val="006B43C0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6156"/>
    <w:rsid w:val="006E6E9C"/>
    <w:rsid w:val="006E7CD6"/>
    <w:rsid w:val="006E7DBA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41C3"/>
    <w:rsid w:val="007C6144"/>
    <w:rsid w:val="007C6948"/>
    <w:rsid w:val="007D09A1"/>
    <w:rsid w:val="007D0FA2"/>
    <w:rsid w:val="007D522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CAC"/>
    <w:rsid w:val="008A2AE4"/>
    <w:rsid w:val="008A2D1A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2DE9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077A5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50A62"/>
    <w:rsid w:val="00A51094"/>
    <w:rsid w:val="00A512A2"/>
    <w:rsid w:val="00A52088"/>
    <w:rsid w:val="00A53C2D"/>
    <w:rsid w:val="00A544FC"/>
    <w:rsid w:val="00A61BD1"/>
    <w:rsid w:val="00A62DC0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967BC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7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182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3AEE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1AD9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AD6"/>
    <w:rsid w:val="00E57ED6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862F3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176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C7D05"/>
    <w:rsid w:val="00ED0DED"/>
    <w:rsid w:val="00ED4839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EF42A4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5489"/>
    <w:rsid w:val="00F863F8"/>
    <w:rsid w:val="00F8707E"/>
    <w:rsid w:val="00F905D8"/>
    <w:rsid w:val="00F90662"/>
    <w:rsid w:val="00F97080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450F"/>
    <w:rsid w:val="00FE527A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1AB27F-F992-4737-B632-D81D07D0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C1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274C12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link w:val="25"/>
    <w:uiPriority w:val="99"/>
    <w:semiHidden/>
    <w:locked/>
    <w:rsid w:val="00274C12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szCs w:val="22"/>
      <w:lang w:val="ru-RU" w:eastAsia="en-US" w:bidi="ar-SA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locked/>
    <w:rsid w:val="00274C12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74C12"/>
    <w:rPr>
      <w:rFonts w:cs="Times New Roman"/>
      <w:sz w:val="16"/>
      <w:szCs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f4">
    <w:name w:val="Стандарт"/>
    <w:basedOn w:val="af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  <w:szCs w:val="20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af5">
    <w:name w:val="footnote text"/>
    <w:basedOn w:val="a"/>
    <w:link w:val="af6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semiHidden/>
    <w:locked/>
    <w:rsid w:val="000D18A2"/>
    <w:rPr>
      <w:lang w:val="ru-RU" w:eastAsia="ru-RU"/>
    </w:rPr>
  </w:style>
  <w:style w:type="character" w:styleId="af7">
    <w:name w:val="footnote reference"/>
    <w:uiPriority w:val="99"/>
    <w:semiHidden/>
    <w:rsid w:val="000D18A2"/>
    <w:rPr>
      <w:rFonts w:cs="Times New Roman"/>
      <w:vertAlign w:val="superscript"/>
    </w:rPr>
  </w:style>
  <w:style w:type="character" w:customStyle="1" w:styleId="2a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2">
    <w:name w:val="Без интервала1"/>
    <w:uiPriority w:val="99"/>
    <w:rsid w:val="000D18A2"/>
    <w:rPr>
      <w:sz w:val="22"/>
      <w:szCs w:val="22"/>
    </w:rPr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3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af9">
    <w:name w:val="endnote text"/>
    <w:basedOn w:val="a"/>
    <w:link w:val="afa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0D18A2"/>
    <w:rPr>
      <w:lang w:val="ru-RU" w:eastAsia="ru-RU"/>
    </w:rPr>
  </w:style>
  <w:style w:type="character" w:styleId="afb">
    <w:name w:val="endnote reference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EF42A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42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6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0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60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0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603665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6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1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5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0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05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30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6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0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60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0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603669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МУНИЦИПАЛЬНАЯ ПРОГРАММА</vt:lpstr>
    </vt:vector>
  </TitlesOfParts>
  <Company>Управление финансов Администрации Можгинского  рай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Жвакина</cp:lastModifiedBy>
  <cp:revision>25</cp:revision>
  <cp:lastPrinted>2014-10-07T07:06:00Z</cp:lastPrinted>
  <dcterms:created xsi:type="dcterms:W3CDTF">2014-09-10T05:23:00Z</dcterms:created>
  <dcterms:modified xsi:type="dcterms:W3CDTF">2023-10-30T10:39:00Z</dcterms:modified>
</cp:coreProperties>
</file>